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87A8C0" w14:textId="77777777" w:rsidR="005D650F" w:rsidRDefault="005D650F">
      <w:pPr>
        <w:pStyle w:val="BodyText"/>
        <w:rPr>
          <w:noProof/>
          <w:color w:val="FFFFFF" w:themeColor="background1"/>
        </w:rPr>
      </w:pPr>
    </w:p>
    <w:p w14:paraId="3BE5C359" w14:textId="77777777" w:rsidR="005D650F" w:rsidRDefault="005D650F">
      <w:pPr>
        <w:pStyle w:val="BodyText"/>
        <w:rPr>
          <w:noProof/>
          <w:color w:val="FFFFFF" w:themeColor="background1"/>
        </w:rPr>
      </w:pPr>
    </w:p>
    <w:p w14:paraId="45A850A6" w14:textId="519D98E0" w:rsidR="001D7505" w:rsidRDefault="001D7505">
      <w:pPr>
        <w:pStyle w:val="BodyText"/>
        <w:rPr>
          <w:rFonts w:ascii="Times New Roman"/>
          <w:sz w:val="20"/>
        </w:rPr>
      </w:pP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6862"/>
      </w:tblGrid>
      <w:tr w:rsidR="00601C4F" w:rsidRPr="000848BD" w14:paraId="1F28C4AD" w14:textId="77777777" w:rsidTr="00713D76">
        <w:tc>
          <w:tcPr>
            <w:tcW w:w="3794" w:type="dxa"/>
          </w:tcPr>
          <w:p w14:paraId="4436EAA7" w14:textId="77777777" w:rsidR="00601C4F" w:rsidRPr="000848BD" w:rsidRDefault="00601C4F" w:rsidP="00713D76">
            <w:pPr>
              <w:pStyle w:val="BodyText"/>
              <w:rPr>
                <w:rFonts w:ascii="Times New Roman"/>
                <w:sz w:val="20"/>
              </w:rPr>
            </w:pPr>
          </w:p>
          <w:p w14:paraId="09D4E189" w14:textId="77777777" w:rsidR="00601C4F" w:rsidRPr="000848BD" w:rsidRDefault="00601C4F" w:rsidP="00713D76">
            <w:pPr>
              <w:pStyle w:val="BodyTex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         </w:t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A0DEBD9" wp14:editId="10441406">
                  <wp:extent cx="1047750" cy="1456746"/>
                  <wp:effectExtent l="0" t="0" r="0" b="0"/>
                  <wp:docPr id="1668689136" name="image3.png" descr="A symbol of a coat of ar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.png" descr="A symbol of a coat of arm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30" cy="1462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2" w:type="dxa"/>
          </w:tcPr>
          <w:p w14:paraId="46DD0894" w14:textId="77777777" w:rsidR="00601C4F" w:rsidRDefault="00601C4F" w:rsidP="00713D76">
            <w:pPr>
              <w:pStyle w:val="BodyText"/>
              <w:rPr>
                <w:rFonts w:ascii="Times New Roman"/>
                <w:sz w:val="40"/>
                <w:szCs w:val="40"/>
              </w:rPr>
            </w:pPr>
          </w:p>
          <w:p w14:paraId="289EFE5E" w14:textId="77777777" w:rsidR="00601C4F" w:rsidRDefault="00601C4F" w:rsidP="00713D76">
            <w:pPr>
              <w:pStyle w:val="BodyText"/>
              <w:rPr>
                <w:rFonts w:ascii="Times New Roman"/>
                <w:sz w:val="40"/>
                <w:szCs w:val="40"/>
              </w:rPr>
            </w:pPr>
          </w:p>
          <w:p w14:paraId="76912580" w14:textId="77777777" w:rsidR="00601C4F" w:rsidRPr="00F21BA6" w:rsidRDefault="00601C4F" w:rsidP="00713D76">
            <w:pPr>
              <w:pStyle w:val="BodyText"/>
              <w:jc w:val="center"/>
              <w:rPr>
                <w:rFonts w:ascii="Times New Roman"/>
                <w:b/>
                <w:bCs/>
                <w:sz w:val="40"/>
                <w:szCs w:val="40"/>
              </w:rPr>
            </w:pPr>
            <w:r w:rsidRPr="00F21BA6">
              <w:rPr>
                <w:rFonts w:ascii="Times New Roman"/>
                <w:b/>
                <w:bCs/>
                <w:sz w:val="40"/>
                <w:szCs w:val="40"/>
              </w:rPr>
              <w:t>Catholic Diocese of Bunbury</w:t>
            </w:r>
          </w:p>
          <w:p w14:paraId="39589909" w14:textId="77777777" w:rsidR="00601C4F" w:rsidRPr="00CB648C" w:rsidRDefault="00601C4F" w:rsidP="00713D76">
            <w:pPr>
              <w:pStyle w:val="BodyText"/>
              <w:jc w:val="center"/>
              <w:rPr>
                <w:rFonts w:ascii="Times New Roman"/>
                <w:sz w:val="28"/>
                <w:szCs w:val="28"/>
              </w:rPr>
            </w:pPr>
          </w:p>
          <w:p w14:paraId="16F3B9BA" w14:textId="2C8C656F" w:rsidR="005E2F44" w:rsidRPr="0051627A" w:rsidRDefault="005E2F44" w:rsidP="00F21BA6">
            <w:pPr>
              <w:pStyle w:val="BodyText"/>
              <w:jc w:val="center"/>
              <w:rPr>
                <w:rFonts w:ascii="Times New Roman"/>
                <w:sz w:val="40"/>
                <w:szCs w:val="40"/>
              </w:rPr>
            </w:pPr>
            <w:r>
              <w:rPr>
                <w:rFonts w:ascii="Times New Roman"/>
                <w:sz w:val="40"/>
                <w:szCs w:val="40"/>
              </w:rPr>
              <w:t>Therapeutic Support Referral Pathways</w:t>
            </w:r>
          </w:p>
        </w:tc>
      </w:tr>
    </w:tbl>
    <w:p w14:paraId="09CFD3FD" w14:textId="77777777" w:rsidR="001D7505" w:rsidRDefault="001D7505">
      <w:pPr>
        <w:rPr>
          <w:rFonts w:ascii="Times New Roman"/>
        </w:rPr>
        <w:sectPr w:rsidR="001D7505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642E5F85" w14:textId="77777777" w:rsidR="00F03998" w:rsidRDefault="00F03998">
      <w:pPr>
        <w:pStyle w:val="Heading1"/>
        <w:spacing w:before="55"/>
        <w:rPr>
          <w:b/>
          <w:color w:val="0F2E4F"/>
        </w:rPr>
      </w:pPr>
    </w:p>
    <w:p w14:paraId="1CC36657" w14:textId="77777777" w:rsidR="00F03998" w:rsidRDefault="00F03998">
      <w:pPr>
        <w:pStyle w:val="Heading1"/>
        <w:spacing w:before="55"/>
        <w:rPr>
          <w:b/>
          <w:color w:val="0F2E4F"/>
        </w:rPr>
      </w:pPr>
    </w:p>
    <w:p w14:paraId="0504498F" w14:textId="621362D5" w:rsidR="001D7505" w:rsidRDefault="00EB7D6C">
      <w:pPr>
        <w:pStyle w:val="Heading1"/>
        <w:spacing w:before="55"/>
        <w:rPr>
          <w:b/>
        </w:rPr>
      </w:pPr>
      <w:r>
        <w:rPr>
          <w:b/>
          <w:color w:val="0F2E4F"/>
        </w:rPr>
        <w:t>Purpose</w:t>
      </w:r>
    </w:p>
    <w:p w14:paraId="1086B2B7" w14:textId="77777777" w:rsidR="001D7505" w:rsidRDefault="00EB7D6C">
      <w:pPr>
        <w:pStyle w:val="BodyText"/>
        <w:tabs>
          <w:tab w:val="left" w:pos="1867"/>
        </w:tabs>
        <w:spacing w:before="10" w:line="175" w:lineRule="auto"/>
        <w:ind w:left="852" w:right="160"/>
      </w:pPr>
      <w:r>
        <w:rPr>
          <w:color w:val="0F2E4F"/>
        </w:rPr>
        <w:t>This resource offers referral pathways for trauma - informed</w:t>
      </w:r>
      <w:r>
        <w:rPr>
          <w:color w:val="0F2E4F"/>
        </w:rPr>
        <w:tab/>
        <w:t>therapeutic support, addressing social, emotional, or behavioural challenges causing distress or impacting daily</w:t>
      </w:r>
      <w:r>
        <w:rPr>
          <w:color w:val="0F2E4F"/>
          <w:spacing w:val="-1"/>
        </w:rPr>
        <w:t xml:space="preserve"> </w:t>
      </w:r>
      <w:r>
        <w:rPr>
          <w:color w:val="0F2E4F"/>
        </w:rPr>
        <w:t>functioning.</w:t>
      </w:r>
    </w:p>
    <w:p w14:paraId="1A82E010" w14:textId="77777777" w:rsidR="001D7505" w:rsidRDefault="001D7505">
      <w:pPr>
        <w:pStyle w:val="BodyText"/>
        <w:rPr>
          <w:sz w:val="13"/>
        </w:rPr>
      </w:pPr>
    </w:p>
    <w:p w14:paraId="29DA8787" w14:textId="6874BCE6" w:rsidR="001D7505" w:rsidRDefault="00EB7D6C">
      <w:pPr>
        <w:pStyle w:val="BodyText"/>
        <w:spacing w:line="175" w:lineRule="auto"/>
        <w:ind w:left="852" w:right="30"/>
      </w:pPr>
      <w:r>
        <w:rPr>
          <w:color w:val="0F2E4F"/>
        </w:rPr>
        <w:t>If you or someone you know has experienced abuse o</w:t>
      </w:r>
      <w:r w:rsidR="00A9098B">
        <w:rPr>
          <w:color w:val="0F2E4F"/>
        </w:rPr>
        <w:t>r</w:t>
      </w:r>
      <w:r>
        <w:rPr>
          <w:color w:val="0F2E4F"/>
        </w:rPr>
        <w:t xml:space="preserve"> trauma and are seeking a professional who can provide trauma-informed therapeutic support, you may find the following pathway of some</w:t>
      </w:r>
      <w:r>
        <w:rPr>
          <w:color w:val="0F2E4F"/>
          <w:spacing w:val="-2"/>
        </w:rPr>
        <w:t xml:space="preserve"> </w:t>
      </w:r>
      <w:r>
        <w:rPr>
          <w:color w:val="0F2E4F"/>
        </w:rPr>
        <w:t>benefit.</w:t>
      </w:r>
    </w:p>
    <w:p w14:paraId="3F8E04FC" w14:textId="77777777" w:rsidR="001D7505" w:rsidRDefault="00EB7D6C">
      <w:pPr>
        <w:pStyle w:val="Heading1"/>
        <w:spacing w:before="155"/>
        <w:rPr>
          <w:b/>
        </w:rPr>
      </w:pPr>
      <w:r>
        <w:rPr>
          <w:b/>
          <w:color w:val="0F2E4F"/>
        </w:rPr>
        <w:t>Counselling</w:t>
      </w:r>
    </w:p>
    <w:p w14:paraId="46620134" w14:textId="77777777" w:rsidR="001D7505" w:rsidRDefault="00EB7D6C">
      <w:pPr>
        <w:pStyle w:val="BodyText"/>
        <w:spacing w:before="11" w:line="175" w:lineRule="auto"/>
        <w:ind w:left="852" w:right="288"/>
      </w:pPr>
      <w:r>
        <w:rPr>
          <w:color w:val="0F2E4F"/>
        </w:rPr>
        <w:t xml:space="preserve">A counsellor or psychologist can assist in developing coping strategies. Visit the Australian Psychological Society's 'Find a psychologist' link at </w:t>
      </w:r>
      <w:hyperlink r:id="rId11">
        <w:r>
          <w:rPr>
            <w:color w:val="0562C1"/>
            <w:u w:val="single" w:color="0562C1"/>
          </w:rPr>
          <w:t>www.psychology.org.au</w:t>
        </w:r>
      </w:hyperlink>
    </w:p>
    <w:p w14:paraId="38D4F092" w14:textId="77777777" w:rsidR="001D7505" w:rsidRDefault="001D7505">
      <w:pPr>
        <w:pStyle w:val="BodyText"/>
        <w:spacing w:before="16"/>
        <w:rPr>
          <w:sz w:val="12"/>
        </w:rPr>
      </w:pPr>
    </w:p>
    <w:p w14:paraId="5C1DF238" w14:textId="77777777" w:rsidR="001D7505" w:rsidRDefault="00EB7D6C">
      <w:pPr>
        <w:pStyle w:val="BodyText"/>
        <w:spacing w:line="175" w:lineRule="auto"/>
        <w:ind w:left="852" w:right="1"/>
        <w:jc w:val="both"/>
      </w:pPr>
      <w:r>
        <w:rPr>
          <w:color w:val="0F2E4F"/>
        </w:rPr>
        <w:t xml:space="preserve">Explore the Trauma Support Provider website </w:t>
      </w:r>
      <w:hyperlink r:id="rId12">
        <w:r>
          <w:rPr>
            <w:color w:val="0562C1"/>
            <w:u w:val="single" w:color="0562C1"/>
          </w:rPr>
          <w:t>www.traumasupport.com.au</w:t>
        </w:r>
      </w:hyperlink>
      <w:r>
        <w:rPr>
          <w:color w:val="0562C1"/>
        </w:rPr>
        <w:t xml:space="preserve"> </w:t>
      </w:r>
      <w:r>
        <w:rPr>
          <w:color w:val="0F2E4F"/>
        </w:rPr>
        <w:t>to find a counsellor. Additionally, consult your local General Practitioner</w:t>
      </w:r>
      <w:r>
        <w:rPr>
          <w:color w:val="0F2E4F"/>
          <w:spacing w:val="-22"/>
        </w:rPr>
        <w:t xml:space="preserve"> </w:t>
      </w:r>
      <w:r>
        <w:rPr>
          <w:color w:val="0F2E4F"/>
        </w:rPr>
        <w:t>(GP) for</w:t>
      </w:r>
      <w:r>
        <w:rPr>
          <w:color w:val="0F2E4F"/>
          <w:spacing w:val="-2"/>
        </w:rPr>
        <w:t xml:space="preserve"> </w:t>
      </w:r>
      <w:r>
        <w:rPr>
          <w:color w:val="0F2E4F"/>
        </w:rPr>
        <w:t>advice.</w:t>
      </w:r>
    </w:p>
    <w:p w14:paraId="03E23EBD" w14:textId="77777777" w:rsidR="001D7505" w:rsidRDefault="00EB7D6C">
      <w:pPr>
        <w:pStyle w:val="Heading1"/>
        <w:spacing w:before="154"/>
        <w:rPr>
          <w:b/>
        </w:rPr>
      </w:pPr>
      <w:r>
        <w:rPr>
          <w:b/>
          <w:color w:val="0F2E4F"/>
        </w:rPr>
        <w:t>Spiritual Counselling</w:t>
      </w:r>
    </w:p>
    <w:p w14:paraId="198D9DD2" w14:textId="77777777" w:rsidR="001D7505" w:rsidRDefault="00EB7D6C">
      <w:pPr>
        <w:pStyle w:val="BodyText"/>
        <w:spacing w:before="11" w:line="175" w:lineRule="auto"/>
        <w:ind w:left="852" w:right="1"/>
        <w:jc w:val="both"/>
      </w:pPr>
      <w:r>
        <w:rPr>
          <w:color w:val="0F2E4F"/>
        </w:rPr>
        <w:t>Spiritual counselling involves a skilled individual (spiritual counsellor) supporting others in deepening their relationship with God and advancing on their spiritual journey.</w:t>
      </w:r>
    </w:p>
    <w:p w14:paraId="68EC4DDD" w14:textId="77777777" w:rsidR="001D7505" w:rsidRDefault="001D7505">
      <w:pPr>
        <w:pStyle w:val="BodyText"/>
        <w:rPr>
          <w:sz w:val="13"/>
        </w:rPr>
      </w:pPr>
    </w:p>
    <w:p w14:paraId="4C74098D" w14:textId="77777777" w:rsidR="001D7505" w:rsidRDefault="00EB7D6C">
      <w:pPr>
        <w:pStyle w:val="BodyText"/>
        <w:spacing w:line="175" w:lineRule="auto"/>
        <w:ind w:left="852" w:right="2"/>
        <w:jc w:val="both"/>
      </w:pPr>
      <w:r>
        <w:rPr>
          <w:color w:val="0F2E4F"/>
        </w:rPr>
        <w:t xml:space="preserve">To find spiritual directors in Western Australia who are members of the Conference of Spiritual Directors Australia, visit </w:t>
      </w:r>
      <w:hyperlink r:id="rId13">
        <w:r>
          <w:rPr>
            <w:color w:val="0562C1"/>
            <w:u w:val="single" w:color="0562C1"/>
          </w:rPr>
          <w:t>www.csdaustralia.com</w:t>
        </w:r>
      </w:hyperlink>
    </w:p>
    <w:p w14:paraId="1A9F4024" w14:textId="77777777" w:rsidR="001D7505" w:rsidRDefault="00EB7D6C">
      <w:pPr>
        <w:pStyle w:val="Heading1"/>
        <w:rPr>
          <w:b/>
        </w:rPr>
      </w:pPr>
      <w:r>
        <w:rPr>
          <w:b/>
          <w:color w:val="0F2E4F"/>
        </w:rPr>
        <w:t>The Benefits of Counselling</w:t>
      </w:r>
    </w:p>
    <w:p w14:paraId="6A6C575A" w14:textId="486ADCAD" w:rsidR="001D7505" w:rsidRDefault="00EB7D6C">
      <w:pPr>
        <w:pStyle w:val="BodyText"/>
        <w:spacing w:before="11" w:line="175" w:lineRule="auto"/>
        <w:ind w:left="852"/>
        <w:jc w:val="both"/>
      </w:pPr>
      <w:r>
        <w:rPr>
          <w:color w:val="0F2E4F"/>
        </w:rPr>
        <w:t>Professional counselling addresses a range of issues for individuals, couples, or families, providing an opportunity to discuss and alleviate social, emotional, or behavioural</w:t>
      </w:r>
      <w:r w:rsidR="00A9098B">
        <w:rPr>
          <w:color w:val="0F2E4F"/>
        </w:rPr>
        <w:t xml:space="preserve"> c</w:t>
      </w:r>
      <w:r>
        <w:rPr>
          <w:color w:val="0F2E4F"/>
        </w:rPr>
        <w:t>hallenges causing distress or affecting functioning.</w:t>
      </w:r>
    </w:p>
    <w:p w14:paraId="59601353" w14:textId="77777777" w:rsidR="001D7505" w:rsidRDefault="00EB7D6C">
      <w:pPr>
        <w:pStyle w:val="Heading1"/>
        <w:rPr>
          <w:b/>
        </w:rPr>
      </w:pPr>
      <w:r>
        <w:rPr>
          <w:b/>
          <w:color w:val="0F2E4F"/>
        </w:rPr>
        <w:t>What to Expect from Counselling</w:t>
      </w:r>
    </w:p>
    <w:p w14:paraId="55D24C1D" w14:textId="77777777" w:rsidR="001D7505" w:rsidRDefault="00EB7D6C">
      <w:pPr>
        <w:pStyle w:val="BodyText"/>
        <w:spacing w:before="10" w:line="175" w:lineRule="auto"/>
        <w:ind w:left="852"/>
        <w:jc w:val="both"/>
      </w:pPr>
      <w:r>
        <w:rPr>
          <w:color w:val="0F2E4F"/>
        </w:rPr>
        <w:t>Counselling, akin to an educational experience,</w:t>
      </w:r>
      <w:r>
        <w:rPr>
          <w:color w:val="0F2E4F"/>
          <w:spacing w:val="-26"/>
        </w:rPr>
        <w:t xml:space="preserve"> </w:t>
      </w:r>
      <w:r>
        <w:rPr>
          <w:color w:val="0F2E4F"/>
        </w:rPr>
        <w:t>not only helps you understand yourself better but also acquire skills. It may involve learning about specific conditions like</w:t>
      </w:r>
      <w:r>
        <w:rPr>
          <w:color w:val="0F2E4F"/>
          <w:spacing w:val="-9"/>
        </w:rPr>
        <w:t xml:space="preserve"> </w:t>
      </w:r>
      <w:r>
        <w:rPr>
          <w:color w:val="0F2E4F"/>
        </w:rPr>
        <w:t>depression</w:t>
      </w:r>
      <w:r>
        <w:rPr>
          <w:color w:val="0F2E4F"/>
          <w:spacing w:val="-6"/>
        </w:rPr>
        <w:t xml:space="preserve"> </w:t>
      </w:r>
      <w:r>
        <w:rPr>
          <w:color w:val="0F2E4F"/>
        </w:rPr>
        <w:t>or</w:t>
      </w:r>
      <w:r>
        <w:rPr>
          <w:color w:val="0F2E4F"/>
          <w:spacing w:val="-7"/>
        </w:rPr>
        <w:t xml:space="preserve"> </w:t>
      </w:r>
      <w:r>
        <w:rPr>
          <w:color w:val="0F2E4F"/>
        </w:rPr>
        <w:t>anxiety</w:t>
      </w:r>
      <w:r>
        <w:rPr>
          <w:color w:val="0F2E4F"/>
          <w:spacing w:val="-7"/>
        </w:rPr>
        <w:t xml:space="preserve"> </w:t>
      </w:r>
      <w:r>
        <w:rPr>
          <w:color w:val="0F2E4F"/>
        </w:rPr>
        <w:t>for</w:t>
      </w:r>
      <w:r>
        <w:rPr>
          <w:color w:val="0F2E4F"/>
          <w:spacing w:val="-7"/>
        </w:rPr>
        <w:t xml:space="preserve"> </w:t>
      </w:r>
      <w:r>
        <w:rPr>
          <w:color w:val="0F2E4F"/>
        </w:rPr>
        <w:t>a</w:t>
      </w:r>
      <w:r>
        <w:rPr>
          <w:color w:val="0F2E4F"/>
          <w:spacing w:val="-5"/>
        </w:rPr>
        <w:t xml:space="preserve"> </w:t>
      </w:r>
      <w:r>
        <w:rPr>
          <w:color w:val="0F2E4F"/>
        </w:rPr>
        <w:t>better</w:t>
      </w:r>
      <w:r>
        <w:rPr>
          <w:color w:val="0F2E4F"/>
          <w:spacing w:val="-9"/>
        </w:rPr>
        <w:t xml:space="preserve"> </w:t>
      </w:r>
      <w:r>
        <w:rPr>
          <w:color w:val="0F2E4F"/>
        </w:rPr>
        <w:t>grasp</w:t>
      </w:r>
      <w:r>
        <w:rPr>
          <w:color w:val="0F2E4F"/>
          <w:spacing w:val="-6"/>
        </w:rPr>
        <w:t xml:space="preserve"> </w:t>
      </w:r>
      <w:r>
        <w:rPr>
          <w:color w:val="0F2E4F"/>
        </w:rPr>
        <w:t>of</w:t>
      </w:r>
      <w:r>
        <w:rPr>
          <w:color w:val="0F2E4F"/>
          <w:spacing w:val="-9"/>
        </w:rPr>
        <w:t xml:space="preserve"> </w:t>
      </w:r>
      <w:r>
        <w:rPr>
          <w:color w:val="0F2E4F"/>
        </w:rPr>
        <w:t>treatment options. Typically, short-term, the duration depends on your needs, expertise in addressing your concern, and resource availability. Initial sessions focus on problem identification and treatment planning, with appointments scheduled weekly, bi-weekly, or</w:t>
      </w:r>
      <w:r>
        <w:rPr>
          <w:color w:val="0F2E4F"/>
          <w:spacing w:val="-13"/>
        </w:rPr>
        <w:t xml:space="preserve"> </w:t>
      </w:r>
      <w:r>
        <w:rPr>
          <w:color w:val="0F2E4F"/>
        </w:rPr>
        <w:t>monthly.</w:t>
      </w:r>
    </w:p>
    <w:p w14:paraId="7FBEE320" w14:textId="77777777" w:rsidR="001D7505" w:rsidRDefault="001D7505">
      <w:pPr>
        <w:pStyle w:val="BodyText"/>
        <w:spacing w:before="1"/>
        <w:rPr>
          <w:sz w:val="13"/>
        </w:rPr>
      </w:pPr>
    </w:p>
    <w:p w14:paraId="2CD20A0A" w14:textId="5AFBA962" w:rsidR="001D7505" w:rsidRDefault="00EB7D6C" w:rsidP="000B2EB7">
      <w:pPr>
        <w:pStyle w:val="BodyText"/>
        <w:spacing w:line="175" w:lineRule="auto"/>
        <w:ind w:left="852" w:right="1"/>
        <w:jc w:val="both"/>
        <w:rPr>
          <w:sz w:val="17"/>
        </w:rPr>
      </w:pPr>
      <w:r>
        <w:rPr>
          <w:color w:val="0F2E4F"/>
        </w:rPr>
        <w:t xml:space="preserve">Clinical psychologists can respond to your concerns in an objective and </w:t>
      </w:r>
      <w:r w:rsidR="00AB655A">
        <w:rPr>
          <w:color w:val="0F2E4F"/>
        </w:rPr>
        <w:t>non-judgmental</w:t>
      </w:r>
      <w:r>
        <w:rPr>
          <w:color w:val="0F2E4F"/>
        </w:rPr>
        <w:t xml:space="preserve"> manner. The counselling relationship is unique in that it </w:t>
      </w:r>
      <w:r w:rsidR="00E67168">
        <w:rPr>
          <w:color w:val="0F2E4F"/>
        </w:rPr>
        <w:t xml:space="preserve">provides </w:t>
      </w:r>
      <w:r w:rsidR="00E67168">
        <w:rPr>
          <w:color w:val="0F2E4F"/>
          <w:spacing w:val="37"/>
        </w:rPr>
        <w:t>a</w:t>
      </w:r>
      <w:r>
        <w:br w:type="column"/>
      </w:r>
    </w:p>
    <w:p w14:paraId="376FF375" w14:textId="77777777" w:rsidR="00F03998" w:rsidRDefault="00F03998">
      <w:pPr>
        <w:pStyle w:val="BodyText"/>
        <w:spacing w:line="175" w:lineRule="auto"/>
        <w:ind w:left="384" w:right="775"/>
        <w:jc w:val="both"/>
        <w:rPr>
          <w:color w:val="0F2E4F"/>
        </w:rPr>
      </w:pPr>
    </w:p>
    <w:p w14:paraId="6FD47F78" w14:textId="77777777" w:rsidR="00F03998" w:rsidRDefault="00F03998">
      <w:pPr>
        <w:pStyle w:val="BodyText"/>
        <w:spacing w:line="175" w:lineRule="auto"/>
        <w:ind w:left="384" w:right="775"/>
        <w:jc w:val="both"/>
        <w:rPr>
          <w:color w:val="0F2E4F"/>
        </w:rPr>
      </w:pPr>
    </w:p>
    <w:p w14:paraId="7D102376" w14:textId="77777777" w:rsidR="00F03998" w:rsidRDefault="00F03998">
      <w:pPr>
        <w:pStyle w:val="BodyText"/>
        <w:spacing w:line="175" w:lineRule="auto"/>
        <w:ind w:left="384" w:right="775"/>
        <w:jc w:val="both"/>
        <w:rPr>
          <w:color w:val="0F2E4F"/>
        </w:rPr>
      </w:pPr>
    </w:p>
    <w:p w14:paraId="38789754" w14:textId="77777777" w:rsidR="00F03998" w:rsidRDefault="00F03998">
      <w:pPr>
        <w:pStyle w:val="BodyText"/>
        <w:spacing w:line="175" w:lineRule="auto"/>
        <w:ind w:left="384" w:right="775"/>
        <w:jc w:val="both"/>
        <w:rPr>
          <w:color w:val="0F2E4F"/>
        </w:rPr>
      </w:pPr>
    </w:p>
    <w:p w14:paraId="40193FA1" w14:textId="77777777" w:rsidR="00F03998" w:rsidRDefault="00F03998">
      <w:pPr>
        <w:pStyle w:val="BodyText"/>
        <w:spacing w:line="175" w:lineRule="auto"/>
        <w:ind w:left="384" w:right="775"/>
        <w:jc w:val="both"/>
        <w:rPr>
          <w:color w:val="0F2E4F"/>
        </w:rPr>
      </w:pPr>
    </w:p>
    <w:p w14:paraId="6C3BF9B8" w14:textId="77777777" w:rsidR="00F03998" w:rsidRDefault="00F03998">
      <w:pPr>
        <w:pStyle w:val="BodyText"/>
        <w:spacing w:line="175" w:lineRule="auto"/>
        <w:ind w:left="384" w:right="775"/>
        <w:jc w:val="both"/>
        <w:rPr>
          <w:color w:val="0F2E4F"/>
        </w:rPr>
      </w:pPr>
    </w:p>
    <w:p w14:paraId="10D7EB84" w14:textId="581F78FF" w:rsidR="001D7505" w:rsidRDefault="00EB7D6C">
      <w:pPr>
        <w:pStyle w:val="BodyText"/>
        <w:spacing w:line="175" w:lineRule="auto"/>
        <w:ind w:left="384" w:right="775"/>
        <w:jc w:val="both"/>
      </w:pPr>
      <w:r>
        <w:rPr>
          <w:color w:val="0F2E4F"/>
        </w:rPr>
        <w:t>safe forum for you to speak freely, knowing that what i</w:t>
      </w:r>
      <w:r w:rsidR="00AC44A2">
        <w:rPr>
          <w:color w:val="0F2E4F"/>
        </w:rPr>
        <w:t>s</w:t>
      </w:r>
      <w:r>
        <w:rPr>
          <w:color w:val="0F2E4F"/>
        </w:rPr>
        <w:t xml:space="preserve"> shared</w:t>
      </w:r>
      <w:r>
        <w:rPr>
          <w:color w:val="0F2E4F"/>
          <w:spacing w:val="-8"/>
        </w:rPr>
        <w:t xml:space="preserve"> </w:t>
      </w:r>
      <w:r>
        <w:rPr>
          <w:color w:val="0F2E4F"/>
        </w:rPr>
        <w:t>will</w:t>
      </w:r>
      <w:r>
        <w:rPr>
          <w:color w:val="0F2E4F"/>
          <w:spacing w:val="-9"/>
        </w:rPr>
        <w:t xml:space="preserve"> </w:t>
      </w:r>
      <w:r>
        <w:rPr>
          <w:color w:val="0F2E4F"/>
        </w:rPr>
        <w:t>be</w:t>
      </w:r>
      <w:r>
        <w:rPr>
          <w:color w:val="0F2E4F"/>
          <w:spacing w:val="-9"/>
        </w:rPr>
        <w:t xml:space="preserve"> </w:t>
      </w:r>
      <w:r>
        <w:rPr>
          <w:color w:val="0F2E4F"/>
        </w:rPr>
        <w:t>ke</w:t>
      </w:r>
      <w:r w:rsidR="00AC44A2">
        <w:rPr>
          <w:color w:val="0F2E4F"/>
        </w:rPr>
        <w:t>p</w:t>
      </w:r>
      <w:r w:rsidR="005F6F2F">
        <w:rPr>
          <w:color w:val="0F2E4F"/>
        </w:rPr>
        <w:t>t</w:t>
      </w:r>
      <w:r>
        <w:rPr>
          <w:color w:val="0F2E4F"/>
          <w:spacing w:val="-7"/>
        </w:rPr>
        <w:t xml:space="preserve"> </w:t>
      </w:r>
      <w:r>
        <w:rPr>
          <w:color w:val="0F2E4F"/>
        </w:rPr>
        <w:t>private</w:t>
      </w:r>
      <w:r>
        <w:rPr>
          <w:color w:val="0F2E4F"/>
          <w:spacing w:val="-11"/>
        </w:rPr>
        <w:t xml:space="preserve"> </w:t>
      </w:r>
      <w:r>
        <w:rPr>
          <w:color w:val="0F2E4F"/>
        </w:rPr>
        <w:t>and</w:t>
      </w:r>
      <w:r>
        <w:rPr>
          <w:color w:val="0F2E4F"/>
          <w:spacing w:val="-9"/>
        </w:rPr>
        <w:t xml:space="preserve"> </w:t>
      </w:r>
      <w:r>
        <w:rPr>
          <w:color w:val="0F2E4F"/>
        </w:rPr>
        <w:t>confidential.</w:t>
      </w:r>
      <w:r>
        <w:rPr>
          <w:color w:val="0F2E4F"/>
          <w:spacing w:val="-7"/>
        </w:rPr>
        <w:t xml:space="preserve"> </w:t>
      </w:r>
      <w:r>
        <w:rPr>
          <w:color w:val="0F2E4F"/>
        </w:rPr>
        <w:t>Some</w:t>
      </w:r>
      <w:r>
        <w:rPr>
          <w:color w:val="0F2E4F"/>
          <w:spacing w:val="-9"/>
        </w:rPr>
        <w:t xml:space="preserve"> </w:t>
      </w:r>
      <w:r>
        <w:rPr>
          <w:color w:val="0F2E4F"/>
        </w:rPr>
        <w:t>issues counsellors can assist</w:t>
      </w:r>
      <w:r>
        <w:rPr>
          <w:color w:val="0F2E4F"/>
          <w:spacing w:val="1"/>
        </w:rPr>
        <w:t xml:space="preserve"> </w:t>
      </w:r>
      <w:r>
        <w:rPr>
          <w:color w:val="0F2E4F"/>
        </w:rPr>
        <w:t>with:</w:t>
      </w:r>
    </w:p>
    <w:p w14:paraId="4672DE2D" w14:textId="77777777" w:rsidR="001D7505" w:rsidRDefault="00EB7D6C">
      <w:pPr>
        <w:pStyle w:val="ListParagraph"/>
        <w:numPr>
          <w:ilvl w:val="0"/>
          <w:numId w:val="1"/>
        </w:numPr>
        <w:tabs>
          <w:tab w:val="left" w:pos="1238"/>
        </w:tabs>
        <w:spacing w:line="202" w:lineRule="exact"/>
        <w:ind w:hanging="287"/>
        <w:rPr>
          <w:sz w:val="18"/>
        </w:rPr>
      </w:pPr>
      <w:r>
        <w:rPr>
          <w:color w:val="0F2E4F"/>
          <w:sz w:val="18"/>
        </w:rPr>
        <w:t>Anxiety</w:t>
      </w:r>
    </w:p>
    <w:p w14:paraId="3FC2392B" w14:textId="77777777" w:rsidR="001D7505" w:rsidRDefault="00EB7D6C">
      <w:pPr>
        <w:pStyle w:val="ListParagraph"/>
        <w:numPr>
          <w:ilvl w:val="0"/>
          <w:numId w:val="1"/>
        </w:numPr>
        <w:tabs>
          <w:tab w:val="left" w:pos="1238"/>
        </w:tabs>
        <w:ind w:hanging="287"/>
        <w:rPr>
          <w:sz w:val="18"/>
        </w:rPr>
      </w:pPr>
      <w:r>
        <w:rPr>
          <w:color w:val="0F2E4F"/>
          <w:sz w:val="18"/>
        </w:rPr>
        <w:t>Depression</w:t>
      </w:r>
    </w:p>
    <w:p w14:paraId="1917F1C7" w14:textId="77777777" w:rsidR="001D7505" w:rsidRDefault="00EB7D6C">
      <w:pPr>
        <w:pStyle w:val="ListParagraph"/>
        <w:numPr>
          <w:ilvl w:val="0"/>
          <w:numId w:val="1"/>
        </w:numPr>
        <w:tabs>
          <w:tab w:val="left" w:pos="1238"/>
        </w:tabs>
        <w:spacing w:line="218" w:lineRule="exact"/>
        <w:ind w:hanging="287"/>
        <w:rPr>
          <w:sz w:val="18"/>
        </w:rPr>
      </w:pPr>
      <w:r>
        <w:rPr>
          <w:color w:val="0F2E4F"/>
          <w:sz w:val="18"/>
        </w:rPr>
        <w:t>Managing anger</w:t>
      </w:r>
    </w:p>
    <w:p w14:paraId="46A319E3" w14:textId="77777777" w:rsidR="001D7505" w:rsidRDefault="00EB7D6C">
      <w:pPr>
        <w:pStyle w:val="ListParagraph"/>
        <w:numPr>
          <w:ilvl w:val="0"/>
          <w:numId w:val="1"/>
        </w:numPr>
        <w:tabs>
          <w:tab w:val="left" w:pos="1238"/>
        </w:tabs>
        <w:ind w:hanging="287"/>
        <w:rPr>
          <w:sz w:val="18"/>
        </w:rPr>
      </w:pPr>
      <w:r>
        <w:rPr>
          <w:color w:val="0F2E4F"/>
          <w:sz w:val="18"/>
        </w:rPr>
        <w:t>Sexuality and</w:t>
      </w:r>
      <w:r>
        <w:rPr>
          <w:color w:val="0F2E4F"/>
          <w:spacing w:val="-3"/>
          <w:sz w:val="18"/>
        </w:rPr>
        <w:t xml:space="preserve"> </w:t>
      </w:r>
      <w:r>
        <w:rPr>
          <w:color w:val="0F2E4F"/>
          <w:sz w:val="18"/>
        </w:rPr>
        <w:t>intimacy</w:t>
      </w:r>
    </w:p>
    <w:p w14:paraId="7A24F4F3" w14:textId="77777777" w:rsidR="001D7505" w:rsidRDefault="00EB7D6C">
      <w:pPr>
        <w:pStyle w:val="ListParagraph"/>
        <w:numPr>
          <w:ilvl w:val="0"/>
          <w:numId w:val="1"/>
        </w:numPr>
        <w:tabs>
          <w:tab w:val="left" w:pos="1238"/>
        </w:tabs>
        <w:ind w:hanging="287"/>
        <w:rPr>
          <w:sz w:val="18"/>
        </w:rPr>
      </w:pPr>
      <w:r>
        <w:rPr>
          <w:color w:val="0F2E4F"/>
          <w:sz w:val="18"/>
        </w:rPr>
        <w:t>Grief and</w:t>
      </w:r>
      <w:r>
        <w:rPr>
          <w:color w:val="0F2E4F"/>
          <w:spacing w:val="-2"/>
          <w:sz w:val="18"/>
        </w:rPr>
        <w:t xml:space="preserve"> </w:t>
      </w:r>
      <w:r>
        <w:rPr>
          <w:color w:val="0F2E4F"/>
          <w:sz w:val="18"/>
        </w:rPr>
        <w:t>loss</w:t>
      </w:r>
    </w:p>
    <w:p w14:paraId="76D60629" w14:textId="77777777" w:rsidR="001D7505" w:rsidRDefault="00EB7D6C">
      <w:pPr>
        <w:pStyle w:val="ListParagraph"/>
        <w:numPr>
          <w:ilvl w:val="0"/>
          <w:numId w:val="1"/>
        </w:numPr>
        <w:tabs>
          <w:tab w:val="left" w:pos="1238"/>
        </w:tabs>
        <w:ind w:hanging="287"/>
        <w:rPr>
          <w:sz w:val="18"/>
        </w:rPr>
      </w:pPr>
      <w:r>
        <w:rPr>
          <w:color w:val="0F2E4F"/>
          <w:sz w:val="18"/>
        </w:rPr>
        <w:t>Relationship issues and</w:t>
      </w:r>
      <w:r>
        <w:rPr>
          <w:color w:val="0F2E4F"/>
          <w:spacing w:val="-3"/>
          <w:sz w:val="18"/>
        </w:rPr>
        <w:t xml:space="preserve"> </w:t>
      </w:r>
      <w:r>
        <w:rPr>
          <w:color w:val="0F2E4F"/>
          <w:sz w:val="18"/>
        </w:rPr>
        <w:t>conflict</w:t>
      </w:r>
    </w:p>
    <w:p w14:paraId="0BB744B7" w14:textId="77777777" w:rsidR="001D7505" w:rsidRDefault="00EB7D6C">
      <w:pPr>
        <w:pStyle w:val="ListParagraph"/>
        <w:numPr>
          <w:ilvl w:val="0"/>
          <w:numId w:val="1"/>
        </w:numPr>
        <w:tabs>
          <w:tab w:val="left" w:pos="1238"/>
        </w:tabs>
        <w:ind w:hanging="287"/>
        <w:rPr>
          <w:sz w:val="18"/>
        </w:rPr>
      </w:pPr>
      <w:r>
        <w:rPr>
          <w:color w:val="0F2E4F"/>
          <w:sz w:val="18"/>
        </w:rPr>
        <w:t>Family and domestic</w:t>
      </w:r>
      <w:r>
        <w:rPr>
          <w:color w:val="0F2E4F"/>
          <w:spacing w:val="-7"/>
          <w:sz w:val="18"/>
        </w:rPr>
        <w:t xml:space="preserve"> </w:t>
      </w:r>
      <w:r>
        <w:rPr>
          <w:color w:val="0F2E4F"/>
          <w:sz w:val="18"/>
        </w:rPr>
        <w:t>violence</w:t>
      </w:r>
    </w:p>
    <w:p w14:paraId="10D3D0AA" w14:textId="77777777" w:rsidR="001D7505" w:rsidRDefault="00EB7D6C">
      <w:pPr>
        <w:pStyle w:val="ListParagraph"/>
        <w:numPr>
          <w:ilvl w:val="0"/>
          <w:numId w:val="1"/>
        </w:numPr>
        <w:tabs>
          <w:tab w:val="left" w:pos="1238"/>
        </w:tabs>
        <w:spacing w:line="260" w:lineRule="exact"/>
        <w:ind w:hanging="287"/>
        <w:rPr>
          <w:sz w:val="18"/>
        </w:rPr>
      </w:pPr>
      <w:r>
        <w:rPr>
          <w:color w:val="0F2E4F"/>
          <w:sz w:val="18"/>
        </w:rPr>
        <w:t>Workplace issues and</w:t>
      </w:r>
      <w:r>
        <w:rPr>
          <w:color w:val="0F2E4F"/>
          <w:spacing w:val="-9"/>
          <w:sz w:val="18"/>
        </w:rPr>
        <w:t xml:space="preserve"> </w:t>
      </w:r>
      <w:r>
        <w:rPr>
          <w:color w:val="0F2E4F"/>
          <w:sz w:val="18"/>
        </w:rPr>
        <w:t>bullying</w:t>
      </w:r>
    </w:p>
    <w:p w14:paraId="28F8B55E" w14:textId="77777777" w:rsidR="001D7505" w:rsidRDefault="001D7505">
      <w:pPr>
        <w:pStyle w:val="BodyText"/>
        <w:spacing w:before="15"/>
        <w:rPr>
          <w:sz w:val="20"/>
        </w:rPr>
      </w:pPr>
    </w:p>
    <w:p w14:paraId="6852A60C" w14:textId="77777777" w:rsidR="001D7505" w:rsidRDefault="00EB7D6C">
      <w:pPr>
        <w:pStyle w:val="Heading1"/>
        <w:spacing w:before="1" w:line="240" w:lineRule="auto"/>
        <w:ind w:left="384"/>
        <w:jc w:val="both"/>
        <w:rPr>
          <w:b/>
        </w:rPr>
      </w:pPr>
      <w:r>
        <w:rPr>
          <w:b/>
          <w:color w:val="0F2E4F"/>
        </w:rPr>
        <w:t>For Further Information Contact</w:t>
      </w:r>
    </w:p>
    <w:p w14:paraId="45B8FE77" w14:textId="17DEE9EB" w:rsidR="001D7505" w:rsidRDefault="00EB7D6C">
      <w:pPr>
        <w:pStyle w:val="BodyText"/>
        <w:spacing w:before="178" w:line="175" w:lineRule="auto"/>
        <w:ind w:left="1582" w:right="1823"/>
        <w:rPr>
          <w:rFonts w:ascii="Montserrat SemiBold"/>
          <w:b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5727CE3" wp14:editId="642DC822">
            <wp:simplePos x="0" y="0"/>
            <wp:positionH relativeFrom="page">
              <wp:posOffset>3922447</wp:posOffset>
            </wp:positionH>
            <wp:positionV relativeFrom="paragraph">
              <wp:posOffset>213576</wp:posOffset>
            </wp:positionV>
            <wp:extent cx="660929" cy="660929"/>
            <wp:effectExtent l="0" t="0" r="0" b="0"/>
            <wp:wrapNone/>
            <wp:docPr id="1" name="image2.jpeg" descr="A logo for a church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929" cy="660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tserrat SemiBold"/>
          <w:b/>
          <w:color w:val="0F2E4F"/>
        </w:rPr>
        <w:t xml:space="preserve">Catholic </w:t>
      </w:r>
      <w:r w:rsidR="00905CD8">
        <w:rPr>
          <w:rFonts w:ascii="Montserrat SemiBold"/>
          <w:b/>
          <w:color w:val="0F2E4F"/>
        </w:rPr>
        <w:t>D</w:t>
      </w:r>
      <w:r>
        <w:rPr>
          <w:rFonts w:ascii="Montserrat SemiBold"/>
          <w:b/>
          <w:color w:val="0F2E4F"/>
        </w:rPr>
        <w:t xml:space="preserve">iocese of </w:t>
      </w:r>
      <w:r w:rsidR="00905CD8">
        <w:rPr>
          <w:rFonts w:ascii="Montserrat SemiBold"/>
          <w:b/>
          <w:color w:val="0F2E4F"/>
        </w:rPr>
        <w:t>Bunbury</w:t>
      </w:r>
      <w:r>
        <w:rPr>
          <w:rFonts w:ascii="Montserrat SemiBold"/>
          <w:b/>
          <w:color w:val="0F2E4F"/>
        </w:rPr>
        <w:t xml:space="preserve"> Safeguarding Office</w:t>
      </w:r>
    </w:p>
    <w:p w14:paraId="6506E87B" w14:textId="342DEDA6" w:rsidR="001D7505" w:rsidRDefault="00905CD8">
      <w:pPr>
        <w:pStyle w:val="BodyText"/>
        <w:spacing w:line="201" w:lineRule="exact"/>
        <w:ind w:left="1582"/>
      </w:pPr>
      <w:r>
        <w:rPr>
          <w:color w:val="0F2E4F"/>
        </w:rPr>
        <w:t>11 Money Street</w:t>
      </w:r>
    </w:p>
    <w:p w14:paraId="55119AF0" w14:textId="631D3DF1" w:rsidR="001D7505" w:rsidRDefault="002D625B">
      <w:pPr>
        <w:pStyle w:val="BodyText"/>
        <w:spacing w:line="261" w:lineRule="exact"/>
        <w:ind w:left="15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9792" behindDoc="1" locked="0" layoutInCell="1" allowOverlap="1" wp14:anchorId="4B63BEFB" wp14:editId="02FE088E">
                <wp:simplePos x="0" y="0"/>
                <wp:positionH relativeFrom="page">
                  <wp:posOffset>3935730</wp:posOffset>
                </wp:positionH>
                <wp:positionV relativeFrom="paragraph">
                  <wp:posOffset>3175</wp:posOffset>
                </wp:positionV>
                <wp:extent cx="198755" cy="139700"/>
                <wp:effectExtent l="0" t="0" r="0" b="0"/>
                <wp:wrapNone/>
                <wp:docPr id="18050178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65893" w14:textId="77777777" w:rsidR="001D7505" w:rsidRDefault="00EB7D6C">
                            <w:pPr>
                              <w:pStyle w:val="BodyText"/>
                              <w:spacing w:line="219" w:lineRule="exact"/>
                            </w:pPr>
                            <w:r>
                              <w:rPr>
                                <w:color w:val="0F2E4F"/>
                              </w:rPr>
                              <w:t>WA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63BEFB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309.9pt;margin-top:.25pt;width:15.65pt;height:11pt;z-index:-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" filled="f" stroked="f">
                <v:textbox inset="0,0,0,0">
                  <w:txbxContent>
                    <w:p w14:paraId="44565893" w14:textId="77777777" w:rsidR="001D7505" w:rsidRDefault="00EB7D6C">
                      <w:pPr>
                        <w:pStyle w:val="BodyText"/>
                        <w:spacing w:line="219" w:lineRule="exact"/>
                      </w:pPr>
                      <w:r>
                        <w:rPr>
                          <w:color w:val="0F2E4F"/>
                        </w:rPr>
                        <w:t>WA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5CD8">
        <w:rPr>
          <w:color w:val="0F2E4F"/>
        </w:rPr>
        <w:t xml:space="preserve">Bunbury </w:t>
      </w:r>
      <w:r>
        <w:rPr>
          <w:color w:val="0F2E4F"/>
        </w:rPr>
        <w:t>WA 6</w:t>
      </w:r>
      <w:r w:rsidR="00905CD8">
        <w:rPr>
          <w:color w:val="0F2E4F"/>
        </w:rPr>
        <w:t>230</w:t>
      </w:r>
    </w:p>
    <w:p w14:paraId="1F71C461" w14:textId="48C62856" w:rsidR="001D7505" w:rsidRDefault="00EB7D6C">
      <w:pPr>
        <w:pStyle w:val="BodyText"/>
        <w:spacing w:before="138" w:line="261" w:lineRule="exact"/>
        <w:ind w:left="1553"/>
      </w:pPr>
      <w:r>
        <w:rPr>
          <w:color w:val="0F2E4F"/>
        </w:rPr>
        <w:t>Phone: 08 9</w:t>
      </w:r>
      <w:r w:rsidR="00E67168">
        <w:rPr>
          <w:color w:val="0F2E4F"/>
        </w:rPr>
        <w:t>721 0500</w:t>
      </w:r>
    </w:p>
    <w:p w14:paraId="6A8772E2" w14:textId="08092CAC" w:rsidR="001D7505" w:rsidRDefault="00EB7D6C">
      <w:pPr>
        <w:pStyle w:val="BodyText"/>
        <w:spacing w:line="261" w:lineRule="exact"/>
        <w:ind w:left="1553"/>
      </w:pPr>
      <w:r>
        <w:rPr>
          <w:color w:val="0F2E4F"/>
        </w:rPr>
        <w:t xml:space="preserve">Email: </w:t>
      </w:r>
      <w:hyperlink r:id="rId15" w:history="1">
        <w:r w:rsidR="00E67168" w:rsidRPr="00357E78">
          <w:rPr>
            <w:rStyle w:val="Hyperlink"/>
          </w:rPr>
          <w:t>safeguarding@bunburycatholic.org.au</w:t>
        </w:r>
      </w:hyperlink>
    </w:p>
    <w:p w14:paraId="694F4A66" w14:textId="77777777" w:rsidR="001D7505" w:rsidRDefault="001D7505">
      <w:pPr>
        <w:pStyle w:val="BodyText"/>
        <w:spacing w:before="9"/>
        <w:rPr>
          <w:sz w:val="14"/>
        </w:rPr>
      </w:pPr>
    </w:p>
    <w:p w14:paraId="21E62664" w14:textId="77777777" w:rsidR="001D7505" w:rsidRDefault="00EB7D6C">
      <w:pPr>
        <w:pStyle w:val="BodyText"/>
        <w:spacing w:line="261" w:lineRule="exact"/>
        <w:ind w:left="1549"/>
        <w:rPr>
          <w:rFonts w:ascii="Montserrat SemiBold"/>
          <w:b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CA27BF9" wp14:editId="107AE2AA">
            <wp:simplePos x="0" y="0"/>
            <wp:positionH relativeFrom="page">
              <wp:posOffset>3847465</wp:posOffset>
            </wp:positionH>
            <wp:positionV relativeFrom="paragraph">
              <wp:posOffset>50329</wp:posOffset>
            </wp:positionV>
            <wp:extent cx="741614" cy="721360"/>
            <wp:effectExtent l="0" t="0" r="0" b="0"/>
            <wp:wrapNone/>
            <wp:docPr id="3" name="image3.jpeg" descr="A logo of a family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614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tserrat SemiBold"/>
          <w:b/>
          <w:color w:val="0F2E4F"/>
        </w:rPr>
        <w:t>WA Professional Standard Office</w:t>
      </w:r>
    </w:p>
    <w:p w14:paraId="155B7D0F" w14:textId="77777777" w:rsidR="001D7505" w:rsidRDefault="00EB7D6C">
      <w:pPr>
        <w:pStyle w:val="BodyText"/>
        <w:spacing w:line="220" w:lineRule="exact"/>
        <w:ind w:left="1549"/>
      </w:pPr>
      <w:r>
        <w:rPr>
          <w:color w:val="0F2E4F"/>
        </w:rPr>
        <w:t>29 Victoria Square</w:t>
      </w:r>
    </w:p>
    <w:p w14:paraId="71D95ACC" w14:textId="77777777" w:rsidR="001D7505" w:rsidRDefault="00EB7D6C">
      <w:pPr>
        <w:pStyle w:val="BodyText"/>
        <w:spacing w:line="260" w:lineRule="exact"/>
        <w:ind w:left="1549"/>
      </w:pPr>
      <w:r>
        <w:rPr>
          <w:color w:val="0F2E4F"/>
        </w:rPr>
        <w:t>Perth WA 6000</w:t>
      </w:r>
    </w:p>
    <w:p w14:paraId="3A7D46B6" w14:textId="77777777" w:rsidR="001D7505" w:rsidRDefault="00EB7D6C">
      <w:pPr>
        <w:pStyle w:val="BodyText"/>
        <w:spacing w:before="138" w:line="260" w:lineRule="exact"/>
        <w:ind w:left="1549"/>
      </w:pPr>
      <w:r>
        <w:rPr>
          <w:color w:val="0F2E4F"/>
        </w:rPr>
        <w:t>Phone: 08 9221 7762</w:t>
      </w:r>
    </w:p>
    <w:p w14:paraId="730E7EAB" w14:textId="77777777" w:rsidR="001D7505" w:rsidRDefault="00EB7D6C">
      <w:pPr>
        <w:pStyle w:val="BodyText"/>
        <w:spacing w:line="260" w:lineRule="exact"/>
        <w:ind w:left="1549"/>
      </w:pPr>
      <w:r>
        <w:rPr>
          <w:color w:val="0F2E4F"/>
        </w:rPr>
        <w:t xml:space="preserve">Email: </w:t>
      </w:r>
      <w:hyperlink r:id="rId17">
        <w:r>
          <w:rPr>
            <w:color w:val="0562C1"/>
            <w:u w:val="single" w:color="0562C1"/>
          </w:rPr>
          <w:t>admin.wapso@perthcatholic.org.au</w:t>
        </w:r>
      </w:hyperlink>
    </w:p>
    <w:p w14:paraId="0E1E5C10" w14:textId="77777777" w:rsidR="001D7505" w:rsidRDefault="001D7505">
      <w:pPr>
        <w:spacing w:line="260" w:lineRule="exact"/>
        <w:sectPr w:rsidR="001D7505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745" w:space="40"/>
            <w:col w:w="6125"/>
          </w:cols>
        </w:sectPr>
      </w:pPr>
    </w:p>
    <w:p w14:paraId="3DBE81B1" w14:textId="77777777" w:rsidR="001D7505" w:rsidRDefault="001D7505">
      <w:pPr>
        <w:pStyle w:val="BodyText"/>
        <w:rPr>
          <w:sz w:val="20"/>
        </w:rPr>
      </w:pPr>
    </w:p>
    <w:p w14:paraId="50823FC3" w14:textId="77777777" w:rsidR="001D7505" w:rsidRDefault="001D7505">
      <w:pPr>
        <w:pStyle w:val="BodyText"/>
        <w:spacing w:before="11"/>
        <w:rPr>
          <w:sz w:val="16"/>
        </w:rPr>
      </w:pPr>
    </w:p>
    <w:p w14:paraId="6C7F51CF" w14:textId="77777777" w:rsidR="00CB21CE" w:rsidRDefault="00CB21CE">
      <w:pPr>
        <w:pStyle w:val="BodyText"/>
        <w:spacing w:before="11"/>
        <w:rPr>
          <w:sz w:val="16"/>
        </w:rPr>
      </w:pPr>
    </w:p>
    <w:p w14:paraId="1E17C823" w14:textId="77777777" w:rsidR="00CB21CE" w:rsidRDefault="00CB21CE">
      <w:pPr>
        <w:pStyle w:val="BodyText"/>
        <w:spacing w:before="11"/>
        <w:rPr>
          <w:sz w:val="16"/>
        </w:rPr>
      </w:pPr>
    </w:p>
    <w:p w14:paraId="03320BF5" w14:textId="77777777" w:rsidR="00CB21CE" w:rsidRDefault="00CB21CE">
      <w:pPr>
        <w:pStyle w:val="BodyText"/>
        <w:spacing w:before="11"/>
        <w:rPr>
          <w:sz w:val="16"/>
        </w:rPr>
      </w:pPr>
    </w:p>
    <w:p w14:paraId="7BC81EE3" w14:textId="77777777" w:rsidR="00CB21CE" w:rsidRDefault="00CB21CE">
      <w:pPr>
        <w:pStyle w:val="BodyText"/>
        <w:spacing w:before="11"/>
        <w:rPr>
          <w:sz w:val="16"/>
        </w:rPr>
      </w:pPr>
    </w:p>
    <w:p w14:paraId="47578596" w14:textId="77777777" w:rsidR="00CB21CE" w:rsidRDefault="00CB21CE">
      <w:pPr>
        <w:pStyle w:val="BodyText"/>
        <w:spacing w:before="11"/>
        <w:rPr>
          <w:sz w:val="16"/>
        </w:rPr>
      </w:pPr>
    </w:p>
    <w:p w14:paraId="13C5033B" w14:textId="77777777" w:rsidR="00CB21CE" w:rsidRDefault="00CB21CE">
      <w:pPr>
        <w:pStyle w:val="BodyText"/>
        <w:spacing w:before="11"/>
        <w:rPr>
          <w:sz w:val="16"/>
        </w:rPr>
      </w:pPr>
    </w:p>
    <w:p w14:paraId="2FD4FB3A" w14:textId="4BF3FFB8" w:rsidR="001D7505" w:rsidRDefault="00EB7D6C">
      <w:pPr>
        <w:pStyle w:val="Heading2"/>
        <w:spacing w:before="58"/>
        <w:ind w:left="5420" w:right="5415"/>
        <w:jc w:val="center"/>
      </w:pPr>
      <w:r>
        <w:rPr>
          <w:color w:val="0F2E4F"/>
        </w:rPr>
        <w:t>Page 1 of 3</w:t>
      </w:r>
    </w:p>
    <w:p w14:paraId="18B69C51" w14:textId="77777777" w:rsidR="001D7505" w:rsidRDefault="001D7505">
      <w:pPr>
        <w:jc w:val="center"/>
        <w:sectPr w:rsidR="001D7505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30978467" w14:textId="75BEF5AA" w:rsidR="001D7505" w:rsidRDefault="001D7505">
      <w:pPr>
        <w:pStyle w:val="BodyText"/>
        <w:rPr>
          <w:sz w:val="20"/>
        </w:rPr>
      </w:pPr>
    </w:p>
    <w:p w14:paraId="3FBF2701" w14:textId="77777777" w:rsidR="001D7505" w:rsidRDefault="001D7505">
      <w:pPr>
        <w:pStyle w:val="BodyText"/>
      </w:pPr>
    </w:p>
    <w:tbl>
      <w:tblPr>
        <w:tblW w:w="0" w:type="auto"/>
        <w:tblInd w:w="1150" w:type="dxa"/>
        <w:tblBorders>
          <w:top w:val="single" w:sz="8" w:space="0" w:color="0E2E4F"/>
          <w:left w:val="single" w:sz="8" w:space="0" w:color="0E2E4F"/>
          <w:bottom w:val="single" w:sz="8" w:space="0" w:color="0E2E4F"/>
          <w:right w:val="single" w:sz="8" w:space="0" w:color="0E2E4F"/>
          <w:insideH w:val="single" w:sz="8" w:space="0" w:color="0E2E4F"/>
          <w:insideV w:val="single" w:sz="8" w:space="0" w:color="0E2E4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1"/>
        <w:gridCol w:w="1982"/>
        <w:gridCol w:w="4537"/>
      </w:tblGrid>
      <w:tr w:rsidR="001D7505" w14:paraId="21C2862B" w14:textId="77777777">
        <w:trPr>
          <w:trHeight w:val="486"/>
        </w:trPr>
        <w:tc>
          <w:tcPr>
            <w:tcW w:w="9630" w:type="dxa"/>
            <w:gridSpan w:val="3"/>
            <w:shd w:val="clear" w:color="auto" w:fill="A7916D"/>
          </w:tcPr>
          <w:p w14:paraId="2348250F" w14:textId="19979853" w:rsidR="001D7505" w:rsidRDefault="00EB7D6C">
            <w:pPr>
              <w:pStyle w:val="TableParagraph"/>
              <w:spacing w:before="13" w:line="453" w:lineRule="exact"/>
              <w:ind w:left="3298" w:right="3610"/>
              <w:jc w:val="center"/>
              <w:rPr>
                <w:rFonts w:ascii="Montserrat SemiBold"/>
                <w:b/>
                <w:sz w:val="28"/>
              </w:rPr>
            </w:pPr>
            <w:r>
              <w:rPr>
                <w:rFonts w:ascii="Montserrat SemiBold"/>
                <w:b/>
                <w:color w:val="0E2E4F"/>
                <w:sz w:val="28"/>
              </w:rPr>
              <w:t>Who can help</w:t>
            </w:r>
            <w:r w:rsidR="00823D33">
              <w:rPr>
                <w:rFonts w:ascii="Montserrat SemiBold"/>
                <w:b/>
                <w:color w:val="0E2E4F"/>
                <w:sz w:val="28"/>
              </w:rPr>
              <w:t xml:space="preserve"> y</w:t>
            </w:r>
            <w:r>
              <w:rPr>
                <w:rFonts w:ascii="Montserrat SemiBold"/>
                <w:b/>
                <w:color w:val="0E2E4F"/>
                <w:sz w:val="28"/>
              </w:rPr>
              <w:t>ou?</w:t>
            </w:r>
          </w:p>
        </w:tc>
      </w:tr>
      <w:tr w:rsidR="001D7505" w14:paraId="677CB5D1" w14:textId="77777777">
        <w:trPr>
          <w:trHeight w:val="400"/>
        </w:trPr>
        <w:tc>
          <w:tcPr>
            <w:tcW w:w="3111" w:type="dxa"/>
            <w:shd w:val="clear" w:color="auto" w:fill="D6DADF"/>
          </w:tcPr>
          <w:p w14:paraId="3EA1F1AB" w14:textId="77777777" w:rsidR="001D7505" w:rsidRDefault="00EB7D6C">
            <w:pPr>
              <w:pStyle w:val="TableParagraph"/>
              <w:rPr>
                <w:rFonts w:ascii="Montserrat SemiBold" w:hAnsi="Montserrat SemiBold"/>
                <w:b/>
                <w:sz w:val="18"/>
              </w:rPr>
            </w:pPr>
            <w:r>
              <w:rPr>
                <w:rFonts w:ascii="Montserrat SemiBold" w:hAnsi="Montserrat SemiBold"/>
                <w:b/>
                <w:color w:val="0E2E4F"/>
                <w:sz w:val="18"/>
              </w:rPr>
              <w:t>Advocare – Elder Abuse</w:t>
            </w:r>
          </w:p>
        </w:tc>
        <w:tc>
          <w:tcPr>
            <w:tcW w:w="1982" w:type="dxa"/>
            <w:shd w:val="clear" w:color="auto" w:fill="D6DADF"/>
          </w:tcPr>
          <w:p w14:paraId="51FE9340" w14:textId="77777777" w:rsidR="001D7505" w:rsidRDefault="00EB7D6C">
            <w:pPr>
              <w:pStyle w:val="TableParagraph"/>
              <w:ind w:left="141"/>
              <w:rPr>
                <w:rFonts w:ascii="Montserrat SemiBold"/>
                <w:b/>
                <w:color w:val="0E2E4F"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1800 655 566</w:t>
            </w:r>
          </w:p>
          <w:p w14:paraId="65C102FD" w14:textId="372AF265" w:rsidR="00B638E2" w:rsidRDefault="00005FD9">
            <w:pPr>
              <w:pStyle w:val="TableParagraph"/>
              <w:ind w:left="141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sz w:val="18"/>
              </w:rPr>
              <w:t>1300 724 679</w:t>
            </w:r>
          </w:p>
        </w:tc>
        <w:tc>
          <w:tcPr>
            <w:tcW w:w="4537" w:type="dxa"/>
            <w:shd w:val="clear" w:color="auto" w:fill="D6DADF"/>
          </w:tcPr>
          <w:p w14:paraId="218DEB67" w14:textId="77777777" w:rsidR="001D7505" w:rsidRDefault="00000000">
            <w:pPr>
              <w:pStyle w:val="TableParagraph"/>
              <w:rPr>
                <w:rFonts w:ascii="Montserrat SemiBold"/>
                <w:b/>
                <w:color w:val="0E2E4F"/>
                <w:sz w:val="18"/>
                <w:u w:val="single" w:color="0E2E4F"/>
              </w:rPr>
            </w:pPr>
            <w:hyperlink r:id="rId18">
              <w:r w:rsidR="00EB7D6C">
                <w:rPr>
                  <w:rFonts w:ascii="Montserrat SemiBold"/>
                  <w:b/>
                  <w:color w:val="0E2E4F"/>
                  <w:sz w:val="18"/>
                  <w:u w:val="single" w:color="0E2E4F"/>
                </w:rPr>
                <w:t>www.advocare.org.au</w:t>
              </w:r>
            </w:hyperlink>
          </w:p>
          <w:p w14:paraId="389C83E5" w14:textId="77777777" w:rsidR="00EB7D6C" w:rsidRDefault="00EB7D6C">
            <w:pPr>
              <w:pStyle w:val="TableParagraph"/>
              <w:rPr>
                <w:rFonts w:ascii="Montserrat SemiBold"/>
                <w:b/>
                <w:sz w:val="18"/>
              </w:rPr>
            </w:pPr>
          </w:p>
        </w:tc>
      </w:tr>
      <w:tr w:rsidR="001D7505" w14:paraId="672B60FA" w14:textId="77777777">
        <w:trPr>
          <w:trHeight w:val="673"/>
        </w:trPr>
        <w:tc>
          <w:tcPr>
            <w:tcW w:w="9630" w:type="dxa"/>
            <w:gridSpan w:val="3"/>
            <w:shd w:val="clear" w:color="auto" w:fill="D6DADF"/>
          </w:tcPr>
          <w:p w14:paraId="3657F3A9" w14:textId="77777777" w:rsidR="001D7505" w:rsidRDefault="00EB7D6C">
            <w:pPr>
              <w:pStyle w:val="TableParagraph"/>
              <w:spacing w:before="89" w:line="175" w:lineRule="auto"/>
              <w:ind w:right="434"/>
              <w:rPr>
                <w:sz w:val="18"/>
              </w:rPr>
            </w:pPr>
            <w:r>
              <w:rPr>
                <w:color w:val="0E2E4F"/>
                <w:sz w:val="18"/>
              </w:rPr>
              <w:t>Provides support and protects the rights of older people in WA through advocacy, information and education.</w:t>
            </w:r>
          </w:p>
        </w:tc>
      </w:tr>
      <w:tr w:rsidR="001D7505" w14:paraId="749A21D9" w14:textId="77777777">
        <w:trPr>
          <w:trHeight w:val="419"/>
        </w:trPr>
        <w:tc>
          <w:tcPr>
            <w:tcW w:w="3111" w:type="dxa"/>
            <w:shd w:val="clear" w:color="auto" w:fill="D6DADF"/>
          </w:tcPr>
          <w:p w14:paraId="063434B6" w14:textId="77777777" w:rsidR="001D7505" w:rsidRDefault="00EB7D6C">
            <w:pPr>
              <w:pStyle w:val="TableParagraph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Beyond Blue</w:t>
            </w:r>
          </w:p>
        </w:tc>
        <w:tc>
          <w:tcPr>
            <w:tcW w:w="1982" w:type="dxa"/>
            <w:shd w:val="clear" w:color="auto" w:fill="D6DADF"/>
          </w:tcPr>
          <w:p w14:paraId="1BD6CE16" w14:textId="77777777" w:rsidR="001D7505" w:rsidRDefault="00EB7D6C">
            <w:pPr>
              <w:pStyle w:val="TableParagraph"/>
              <w:ind w:left="141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1300 224 636</w:t>
            </w:r>
          </w:p>
        </w:tc>
        <w:tc>
          <w:tcPr>
            <w:tcW w:w="4537" w:type="dxa"/>
            <w:shd w:val="clear" w:color="auto" w:fill="D6DADF"/>
          </w:tcPr>
          <w:p w14:paraId="1AACDCAA" w14:textId="77777777" w:rsidR="001D7505" w:rsidRDefault="00000000">
            <w:pPr>
              <w:pStyle w:val="TableParagraph"/>
              <w:rPr>
                <w:rFonts w:ascii="Montserrat SemiBold"/>
                <w:b/>
                <w:sz w:val="18"/>
              </w:rPr>
            </w:pPr>
            <w:hyperlink r:id="rId19">
              <w:r w:rsidR="00EB7D6C">
                <w:rPr>
                  <w:rFonts w:ascii="Montserrat SemiBold"/>
                  <w:b/>
                  <w:color w:val="0E2E4F"/>
                  <w:sz w:val="18"/>
                  <w:u w:val="single" w:color="0E2E4F"/>
                </w:rPr>
                <w:t>www.beyondblue.org.au</w:t>
              </w:r>
            </w:hyperlink>
          </w:p>
        </w:tc>
      </w:tr>
      <w:tr w:rsidR="001D7505" w14:paraId="30D93A7C" w14:textId="77777777">
        <w:trPr>
          <w:trHeight w:val="697"/>
        </w:trPr>
        <w:tc>
          <w:tcPr>
            <w:tcW w:w="9630" w:type="dxa"/>
            <w:gridSpan w:val="3"/>
            <w:shd w:val="clear" w:color="auto" w:fill="D6DADF"/>
          </w:tcPr>
          <w:p w14:paraId="58117598" w14:textId="77777777" w:rsidR="001D7505" w:rsidRDefault="00EB7D6C">
            <w:pPr>
              <w:pStyle w:val="TableParagraph"/>
              <w:spacing w:before="89" w:line="175" w:lineRule="auto"/>
              <w:ind w:right="1325"/>
              <w:rPr>
                <w:sz w:val="18"/>
              </w:rPr>
            </w:pPr>
            <w:r>
              <w:rPr>
                <w:color w:val="0E2E4F"/>
                <w:sz w:val="18"/>
              </w:rPr>
              <w:t>An online and telephone service providing information to support mental health e.g. anxiety, depression and suicide.</w:t>
            </w:r>
          </w:p>
        </w:tc>
      </w:tr>
      <w:tr w:rsidR="001D7505" w14:paraId="007F683E" w14:textId="77777777">
        <w:trPr>
          <w:trHeight w:val="400"/>
        </w:trPr>
        <w:tc>
          <w:tcPr>
            <w:tcW w:w="3111" w:type="dxa"/>
            <w:shd w:val="clear" w:color="auto" w:fill="D6DADF"/>
          </w:tcPr>
          <w:p w14:paraId="18A580F7" w14:textId="77777777" w:rsidR="001D7505" w:rsidRDefault="00EB7D6C">
            <w:pPr>
              <w:pStyle w:val="TableParagraph"/>
              <w:spacing w:before="33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Blue Knot Foundation</w:t>
            </w:r>
          </w:p>
        </w:tc>
        <w:tc>
          <w:tcPr>
            <w:tcW w:w="1982" w:type="dxa"/>
            <w:shd w:val="clear" w:color="auto" w:fill="D6DADF"/>
          </w:tcPr>
          <w:p w14:paraId="646E06CA" w14:textId="77777777" w:rsidR="00FE23CD" w:rsidRDefault="00FE23CD">
            <w:pPr>
              <w:pStyle w:val="TableParagraph"/>
              <w:spacing w:before="33"/>
              <w:ind w:left="141"/>
              <w:rPr>
                <w:rFonts w:ascii="Montserrat SemiBold"/>
                <w:b/>
                <w:color w:val="0E2E4F"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(08) 9721 5177</w:t>
            </w:r>
          </w:p>
          <w:p w14:paraId="20513602" w14:textId="7E65BC29" w:rsidR="00AF7BBE" w:rsidRPr="00AF7BBE" w:rsidRDefault="00AF7BBE" w:rsidP="00AF7BBE">
            <w:pPr>
              <w:pStyle w:val="TableParagraph"/>
              <w:spacing w:before="33"/>
              <w:ind w:left="141"/>
              <w:rPr>
                <w:rFonts w:ascii="Montserrat SemiBold"/>
                <w:b/>
                <w:color w:val="0E2E4F"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1300 657 380</w:t>
            </w:r>
          </w:p>
        </w:tc>
        <w:tc>
          <w:tcPr>
            <w:tcW w:w="4537" w:type="dxa"/>
            <w:shd w:val="clear" w:color="auto" w:fill="D6DADF"/>
          </w:tcPr>
          <w:p w14:paraId="52326A31" w14:textId="7B45DEEA" w:rsidR="00FE23CD" w:rsidRDefault="00000000">
            <w:pPr>
              <w:pStyle w:val="TableParagraph"/>
              <w:spacing w:before="33"/>
              <w:rPr>
                <w:rFonts w:ascii="Montserrat SemiBold"/>
                <w:b/>
                <w:color w:val="0E2E4F"/>
                <w:sz w:val="18"/>
                <w:u w:val="single" w:color="0E2E4F"/>
              </w:rPr>
            </w:pPr>
            <w:hyperlink r:id="rId20" w:history="1">
              <w:r w:rsidR="00AF7BBE" w:rsidRPr="001F4994">
                <w:rPr>
                  <w:rStyle w:val="Hyperlink"/>
                  <w:rFonts w:ascii="Montserrat SemiBold"/>
                  <w:b/>
                  <w:sz w:val="18"/>
                </w:rPr>
                <w:t>bunbury@centrecare.com.au</w:t>
              </w:r>
            </w:hyperlink>
          </w:p>
          <w:p w14:paraId="6691BFFE" w14:textId="6B2BEB36" w:rsidR="00AF7BBE" w:rsidRPr="00AF7BBE" w:rsidRDefault="00000000" w:rsidP="00AF7BBE">
            <w:pPr>
              <w:pStyle w:val="TableParagraph"/>
              <w:spacing w:before="33"/>
              <w:rPr>
                <w:rFonts w:ascii="Montserrat SemiBold"/>
                <w:b/>
                <w:color w:val="0E2E4F"/>
                <w:sz w:val="18"/>
                <w:u w:val="single" w:color="0E2E4F"/>
              </w:rPr>
            </w:pPr>
            <w:hyperlink r:id="rId21">
              <w:r w:rsidR="00AF7BBE">
                <w:rPr>
                  <w:rFonts w:ascii="Montserrat SemiBold"/>
                  <w:b/>
                  <w:color w:val="0E2E4F"/>
                  <w:sz w:val="18"/>
                  <w:u w:val="single" w:color="0E2E4F"/>
                </w:rPr>
                <w:t>www.blueknot.org.au</w:t>
              </w:r>
            </w:hyperlink>
          </w:p>
        </w:tc>
      </w:tr>
      <w:tr w:rsidR="001D7505" w14:paraId="3EEB3E11" w14:textId="77777777">
        <w:trPr>
          <w:trHeight w:val="697"/>
        </w:trPr>
        <w:tc>
          <w:tcPr>
            <w:tcW w:w="9630" w:type="dxa"/>
            <w:gridSpan w:val="3"/>
            <w:shd w:val="clear" w:color="auto" w:fill="D6DADF"/>
          </w:tcPr>
          <w:p w14:paraId="32CEB464" w14:textId="77777777" w:rsidR="001D7505" w:rsidRDefault="00EB7D6C">
            <w:pPr>
              <w:pStyle w:val="TableParagraph"/>
              <w:spacing w:before="89" w:line="175" w:lineRule="auto"/>
              <w:ind w:right="434"/>
              <w:rPr>
                <w:sz w:val="18"/>
              </w:rPr>
            </w:pPr>
            <w:r>
              <w:rPr>
                <w:color w:val="0E2E4F"/>
                <w:sz w:val="18"/>
              </w:rPr>
              <w:t>Provides telephone counselling, information and support for adult survivors of child abuse, family members, partners and friends.</w:t>
            </w:r>
          </w:p>
        </w:tc>
      </w:tr>
      <w:tr w:rsidR="001D7505" w14:paraId="6170BA2B" w14:textId="77777777">
        <w:trPr>
          <w:trHeight w:val="416"/>
        </w:trPr>
        <w:tc>
          <w:tcPr>
            <w:tcW w:w="3111" w:type="dxa"/>
            <w:shd w:val="clear" w:color="auto" w:fill="D6DADF"/>
          </w:tcPr>
          <w:p w14:paraId="61B8DA11" w14:textId="77777777" w:rsidR="001D7505" w:rsidRDefault="00EB7D6C">
            <w:pPr>
              <w:pStyle w:val="TableParagraph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Centrecare</w:t>
            </w:r>
          </w:p>
        </w:tc>
        <w:tc>
          <w:tcPr>
            <w:tcW w:w="1982" w:type="dxa"/>
            <w:shd w:val="clear" w:color="auto" w:fill="D6DADF"/>
          </w:tcPr>
          <w:p w14:paraId="0B92B611" w14:textId="77777777" w:rsidR="001D7505" w:rsidRDefault="00EB7D6C">
            <w:pPr>
              <w:pStyle w:val="TableParagraph"/>
              <w:ind w:left="141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(08) 9325 6644</w:t>
            </w:r>
          </w:p>
        </w:tc>
        <w:tc>
          <w:tcPr>
            <w:tcW w:w="4537" w:type="dxa"/>
            <w:shd w:val="clear" w:color="auto" w:fill="D6DADF"/>
          </w:tcPr>
          <w:p w14:paraId="165F4F45" w14:textId="77777777" w:rsidR="001D7505" w:rsidRDefault="00000000">
            <w:pPr>
              <w:pStyle w:val="TableParagraph"/>
              <w:rPr>
                <w:rFonts w:ascii="Montserrat SemiBold"/>
                <w:b/>
                <w:sz w:val="18"/>
              </w:rPr>
            </w:pPr>
            <w:hyperlink r:id="rId22">
              <w:r w:rsidR="00EB7D6C">
                <w:rPr>
                  <w:rFonts w:ascii="Montserrat SemiBold"/>
                  <w:b/>
                  <w:color w:val="0E2E4F"/>
                  <w:sz w:val="18"/>
                  <w:u w:val="single" w:color="0E2E4F"/>
                </w:rPr>
                <w:t>www.centrecare.com.au</w:t>
              </w:r>
            </w:hyperlink>
          </w:p>
        </w:tc>
      </w:tr>
      <w:tr w:rsidR="001D7505" w14:paraId="529D60EE" w14:textId="77777777">
        <w:trPr>
          <w:trHeight w:val="675"/>
        </w:trPr>
        <w:tc>
          <w:tcPr>
            <w:tcW w:w="9630" w:type="dxa"/>
            <w:gridSpan w:val="3"/>
            <w:shd w:val="clear" w:color="auto" w:fill="D6DADF"/>
          </w:tcPr>
          <w:p w14:paraId="3CA2F4FD" w14:textId="77777777" w:rsidR="001D7505" w:rsidRDefault="00EB7D6C">
            <w:pPr>
              <w:pStyle w:val="TableParagraph"/>
              <w:spacing w:before="92" w:line="175" w:lineRule="auto"/>
              <w:ind w:right="434"/>
              <w:rPr>
                <w:sz w:val="18"/>
              </w:rPr>
            </w:pPr>
            <w:r>
              <w:rPr>
                <w:color w:val="0E2E4F"/>
                <w:sz w:val="18"/>
              </w:rPr>
              <w:t>A Catholic not-for-profit organisation that offers extensive outreach and specialised counselling services, both in the metropolitan and regional areas of Western Australia.</w:t>
            </w:r>
          </w:p>
        </w:tc>
      </w:tr>
      <w:tr w:rsidR="001D7505" w14:paraId="55F90D0D" w14:textId="77777777">
        <w:trPr>
          <w:trHeight w:val="697"/>
        </w:trPr>
        <w:tc>
          <w:tcPr>
            <w:tcW w:w="3111" w:type="dxa"/>
            <w:shd w:val="clear" w:color="auto" w:fill="D6DADF"/>
          </w:tcPr>
          <w:p w14:paraId="7A9C6E30" w14:textId="77777777" w:rsidR="001D7505" w:rsidRDefault="00EB7D6C">
            <w:pPr>
              <w:pStyle w:val="TableParagraph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Crisis Care Helpline</w:t>
            </w:r>
          </w:p>
        </w:tc>
        <w:tc>
          <w:tcPr>
            <w:tcW w:w="1982" w:type="dxa"/>
            <w:shd w:val="clear" w:color="auto" w:fill="D6DADF"/>
          </w:tcPr>
          <w:p w14:paraId="5E3C1E92" w14:textId="77777777" w:rsidR="001D7505" w:rsidRDefault="00EB7D6C">
            <w:pPr>
              <w:pStyle w:val="TableParagraph"/>
              <w:spacing w:line="261" w:lineRule="exact"/>
              <w:ind w:left="141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(08) 9223</w:t>
            </w:r>
            <w:r>
              <w:rPr>
                <w:rFonts w:ascii="Montserrat SemiBold"/>
                <w:b/>
                <w:color w:val="0E2E4F"/>
                <w:spacing w:val="-2"/>
                <w:sz w:val="18"/>
              </w:rPr>
              <w:t xml:space="preserve"> </w:t>
            </w:r>
            <w:r>
              <w:rPr>
                <w:rFonts w:ascii="Montserrat SemiBold"/>
                <w:b/>
                <w:color w:val="0E2E4F"/>
                <w:sz w:val="18"/>
              </w:rPr>
              <w:t>1111</w:t>
            </w:r>
          </w:p>
          <w:p w14:paraId="436DC00C" w14:textId="77777777" w:rsidR="001D7505" w:rsidRDefault="00EB7D6C">
            <w:pPr>
              <w:pStyle w:val="TableParagraph"/>
              <w:spacing w:before="0" w:line="261" w:lineRule="exact"/>
              <w:ind w:left="141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1800 199</w:t>
            </w:r>
            <w:r>
              <w:rPr>
                <w:rFonts w:ascii="Montserrat SemiBold"/>
                <w:b/>
                <w:color w:val="0E2E4F"/>
                <w:spacing w:val="-2"/>
                <w:sz w:val="18"/>
              </w:rPr>
              <w:t xml:space="preserve"> </w:t>
            </w:r>
            <w:r>
              <w:rPr>
                <w:rFonts w:ascii="Montserrat SemiBold"/>
                <w:b/>
                <w:color w:val="0E2E4F"/>
                <w:sz w:val="18"/>
              </w:rPr>
              <w:t>008</w:t>
            </w:r>
          </w:p>
        </w:tc>
        <w:tc>
          <w:tcPr>
            <w:tcW w:w="4537" w:type="dxa"/>
            <w:shd w:val="clear" w:color="auto" w:fill="D6DADF"/>
          </w:tcPr>
          <w:p w14:paraId="646D739C" w14:textId="77777777" w:rsidR="001D7505" w:rsidRDefault="00EB7D6C">
            <w:pPr>
              <w:pStyle w:val="TableParagraph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Text on 0477 13 11 14</w:t>
            </w:r>
          </w:p>
        </w:tc>
      </w:tr>
      <w:tr w:rsidR="001D7505" w14:paraId="6C19DA62" w14:textId="77777777">
        <w:trPr>
          <w:trHeight w:val="673"/>
        </w:trPr>
        <w:tc>
          <w:tcPr>
            <w:tcW w:w="9630" w:type="dxa"/>
            <w:gridSpan w:val="3"/>
            <w:shd w:val="clear" w:color="auto" w:fill="D6DADF"/>
          </w:tcPr>
          <w:p w14:paraId="4E767C58" w14:textId="77777777" w:rsidR="001D7505" w:rsidRDefault="00EB7D6C">
            <w:pPr>
              <w:pStyle w:val="TableParagraph"/>
              <w:spacing w:line="261" w:lineRule="exact"/>
              <w:rPr>
                <w:sz w:val="18"/>
              </w:rPr>
            </w:pPr>
            <w:r>
              <w:rPr>
                <w:color w:val="0E2E4F"/>
                <w:sz w:val="18"/>
              </w:rPr>
              <w:t>The Department for Child Protection and Family Support’s after hours service, Crisis Care Unit,</w:t>
            </w:r>
          </w:p>
          <w:p w14:paraId="328D26E4" w14:textId="77777777" w:rsidR="001D7505" w:rsidRDefault="00EB7D6C">
            <w:pPr>
              <w:pStyle w:val="TableParagraph"/>
              <w:spacing w:before="0" w:line="261" w:lineRule="exact"/>
              <w:rPr>
                <w:sz w:val="18"/>
              </w:rPr>
            </w:pPr>
            <w:r>
              <w:rPr>
                <w:color w:val="0E2E4F"/>
                <w:sz w:val="18"/>
              </w:rPr>
              <w:t>operates twenty-four hours a day, seven days a week.</w:t>
            </w:r>
          </w:p>
        </w:tc>
      </w:tr>
      <w:tr w:rsidR="001D7505" w14:paraId="11092A34" w14:textId="77777777">
        <w:trPr>
          <w:trHeight w:val="419"/>
        </w:trPr>
        <w:tc>
          <w:tcPr>
            <w:tcW w:w="3111" w:type="dxa"/>
            <w:shd w:val="clear" w:color="auto" w:fill="D6DADF"/>
          </w:tcPr>
          <w:p w14:paraId="36DBCE79" w14:textId="77777777" w:rsidR="001D7505" w:rsidRDefault="00EB7D6C">
            <w:pPr>
              <w:pStyle w:val="TableParagraph"/>
              <w:spacing w:before="35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Kids Helpline</w:t>
            </w:r>
          </w:p>
        </w:tc>
        <w:tc>
          <w:tcPr>
            <w:tcW w:w="1982" w:type="dxa"/>
            <w:shd w:val="clear" w:color="auto" w:fill="D6DADF"/>
          </w:tcPr>
          <w:p w14:paraId="298CCEF3" w14:textId="77777777" w:rsidR="001D7505" w:rsidRDefault="00EB7D6C">
            <w:pPr>
              <w:pStyle w:val="TableParagraph"/>
              <w:spacing w:before="35"/>
              <w:ind w:left="141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1800 551 800</w:t>
            </w:r>
          </w:p>
        </w:tc>
        <w:tc>
          <w:tcPr>
            <w:tcW w:w="4537" w:type="dxa"/>
            <w:shd w:val="clear" w:color="auto" w:fill="D6DADF"/>
          </w:tcPr>
          <w:p w14:paraId="19EC15B3" w14:textId="77777777" w:rsidR="001D7505" w:rsidRDefault="00000000">
            <w:pPr>
              <w:pStyle w:val="TableParagraph"/>
              <w:spacing w:before="35"/>
              <w:rPr>
                <w:rFonts w:ascii="Montserrat SemiBold"/>
                <w:b/>
                <w:sz w:val="18"/>
              </w:rPr>
            </w:pPr>
            <w:hyperlink r:id="rId23">
              <w:r w:rsidR="00EB7D6C">
                <w:rPr>
                  <w:rFonts w:ascii="Montserrat SemiBold"/>
                  <w:b/>
                  <w:color w:val="0E2E4F"/>
                  <w:sz w:val="18"/>
                  <w:u w:val="single" w:color="0E2E4F"/>
                </w:rPr>
                <w:t>www.kidshelpline.com.au</w:t>
              </w:r>
            </w:hyperlink>
          </w:p>
        </w:tc>
      </w:tr>
      <w:tr w:rsidR="001D7505" w14:paraId="7854B238" w14:textId="77777777" w:rsidTr="00890FB3">
        <w:trPr>
          <w:trHeight w:val="489"/>
        </w:trPr>
        <w:tc>
          <w:tcPr>
            <w:tcW w:w="9630" w:type="dxa"/>
            <w:gridSpan w:val="3"/>
            <w:shd w:val="clear" w:color="auto" w:fill="D6DADF"/>
          </w:tcPr>
          <w:p w14:paraId="27A4CCE2" w14:textId="77777777" w:rsidR="001D7505" w:rsidRDefault="00EB7D6C">
            <w:pPr>
              <w:pStyle w:val="TableParagraph"/>
              <w:spacing w:before="35"/>
              <w:rPr>
                <w:sz w:val="18"/>
              </w:rPr>
            </w:pPr>
            <w:r>
              <w:rPr>
                <w:color w:val="0E2E4F"/>
                <w:sz w:val="18"/>
              </w:rPr>
              <w:t>A free, private and confidential 24/7 phone &amp; online counselling service for persons 5 - 25 years.</w:t>
            </w:r>
          </w:p>
        </w:tc>
      </w:tr>
      <w:tr w:rsidR="001D7505" w14:paraId="66C0B98D" w14:textId="77777777">
        <w:trPr>
          <w:trHeight w:val="400"/>
        </w:trPr>
        <w:tc>
          <w:tcPr>
            <w:tcW w:w="3111" w:type="dxa"/>
            <w:shd w:val="clear" w:color="auto" w:fill="D6DADF"/>
          </w:tcPr>
          <w:p w14:paraId="6446106B" w14:textId="77777777" w:rsidR="001D7505" w:rsidRDefault="00EB7D6C">
            <w:pPr>
              <w:pStyle w:val="TableParagraph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Lifeline WA</w:t>
            </w:r>
          </w:p>
        </w:tc>
        <w:tc>
          <w:tcPr>
            <w:tcW w:w="1982" w:type="dxa"/>
            <w:shd w:val="clear" w:color="auto" w:fill="D6DADF"/>
          </w:tcPr>
          <w:p w14:paraId="6EF0BF4C" w14:textId="77777777" w:rsidR="001D7505" w:rsidRDefault="00EB7D6C">
            <w:pPr>
              <w:pStyle w:val="TableParagraph"/>
              <w:ind w:left="141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13 11 14</w:t>
            </w:r>
          </w:p>
        </w:tc>
        <w:tc>
          <w:tcPr>
            <w:tcW w:w="4537" w:type="dxa"/>
            <w:shd w:val="clear" w:color="auto" w:fill="D6DADF"/>
          </w:tcPr>
          <w:p w14:paraId="24E7AC10" w14:textId="77777777" w:rsidR="001D7505" w:rsidRDefault="00000000">
            <w:pPr>
              <w:pStyle w:val="TableParagraph"/>
              <w:rPr>
                <w:rFonts w:ascii="Montserrat SemiBold"/>
                <w:b/>
                <w:sz w:val="18"/>
              </w:rPr>
            </w:pPr>
            <w:hyperlink r:id="rId24">
              <w:r w:rsidR="00EB7D6C">
                <w:rPr>
                  <w:rFonts w:ascii="Montserrat SemiBold"/>
                  <w:b/>
                  <w:color w:val="0E2E4F"/>
                  <w:sz w:val="18"/>
                  <w:u w:val="single" w:color="0E2E4F"/>
                </w:rPr>
                <w:t>www.lifeline.org.au</w:t>
              </w:r>
            </w:hyperlink>
          </w:p>
        </w:tc>
      </w:tr>
      <w:tr w:rsidR="001D7505" w14:paraId="0297990F" w14:textId="77777777">
        <w:trPr>
          <w:trHeight w:val="697"/>
        </w:trPr>
        <w:tc>
          <w:tcPr>
            <w:tcW w:w="9630" w:type="dxa"/>
            <w:gridSpan w:val="3"/>
            <w:shd w:val="clear" w:color="auto" w:fill="D6DADF"/>
          </w:tcPr>
          <w:p w14:paraId="0A9B4AF7" w14:textId="77777777" w:rsidR="001D7505" w:rsidRDefault="00EB7D6C">
            <w:pPr>
              <w:pStyle w:val="TableParagraph"/>
              <w:spacing w:before="89" w:line="175" w:lineRule="auto"/>
              <w:ind w:right="434"/>
              <w:rPr>
                <w:sz w:val="18"/>
              </w:rPr>
            </w:pPr>
            <w:r>
              <w:rPr>
                <w:color w:val="0E2E4F"/>
                <w:sz w:val="18"/>
              </w:rPr>
              <w:t>Provides Western Australians experiencing a personal crisis or thinking about suicide with access to 24 hour crisis support and suicide prevention services.</w:t>
            </w:r>
          </w:p>
        </w:tc>
      </w:tr>
      <w:tr w:rsidR="001D7505" w14:paraId="6C0D2383" w14:textId="77777777">
        <w:trPr>
          <w:trHeight w:val="582"/>
        </w:trPr>
        <w:tc>
          <w:tcPr>
            <w:tcW w:w="3111" w:type="dxa"/>
            <w:shd w:val="clear" w:color="auto" w:fill="D6DADF"/>
          </w:tcPr>
          <w:p w14:paraId="0CD79830" w14:textId="77777777" w:rsidR="001D7505" w:rsidRDefault="00EB7D6C">
            <w:pPr>
              <w:pStyle w:val="TableParagraph"/>
              <w:spacing w:before="89" w:line="175" w:lineRule="auto"/>
              <w:ind w:right="140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Sexual Assault Resource Centre (SARC)</w:t>
            </w:r>
          </w:p>
        </w:tc>
        <w:tc>
          <w:tcPr>
            <w:tcW w:w="1982" w:type="dxa"/>
            <w:shd w:val="clear" w:color="auto" w:fill="D6DADF"/>
          </w:tcPr>
          <w:p w14:paraId="45F624B5" w14:textId="77777777" w:rsidR="001D7505" w:rsidRDefault="00EB7D6C">
            <w:pPr>
              <w:pStyle w:val="TableParagraph"/>
              <w:ind w:left="141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1800 199 888</w:t>
            </w:r>
          </w:p>
        </w:tc>
        <w:tc>
          <w:tcPr>
            <w:tcW w:w="4537" w:type="dxa"/>
            <w:shd w:val="clear" w:color="auto" w:fill="D6DADF"/>
          </w:tcPr>
          <w:p w14:paraId="0EEB183A" w14:textId="77777777" w:rsidR="001D7505" w:rsidRDefault="00000000">
            <w:pPr>
              <w:pStyle w:val="TableParagraph"/>
              <w:spacing w:before="89" w:line="175" w:lineRule="auto"/>
              <w:ind w:right="1242"/>
              <w:rPr>
                <w:rFonts w:ascii="Montserrat SemiBold"/>
                <w:b/>
                <w:sz w:val="18"/>
              </w:rPr>
            </w:pPr>
            <w:hyperlink r:id="rId25">
              <w:r w:rsidR="00EB7D6C">
                <w:rPr>
                  <w:rFonts w:ascii="Montserrat SemiBold"/>
                  <w:b/>
                  <w:color w:val="0E2E4F"/>
                  <w:sz w:val="18"/>
                  <w:u w:val="single" w:color="0E2E4F"/>
                </w:rPr>
                <w:t>www.kemh.health.wa.gov.au/Our-</w:t>
              </w:r>
            </w:hyperlink>
            <w:r w:rsidR="00EB7D6C">
              <w:rPr>
                <w:rFonts w:ascii="Montserrat SemiBold"/>
                <w:b/>
                <w:color w:val="0E2E4F"/>
                <w:sz w:val="18"/>
              </w:rPr>
              <w:t xml:space="preserve"> </w:t>
            </w:r>
            <w:hyperlink r:id="rId26">
              <w:r w:rsidR="00EB7D6C">
                <w:rPr>
                  <w:rFonts w:ascii="Montserrat SemiBold"/>
                  <w:b/>
                  <w:color w:val="0E2E4F"/>
                  <w:sz w:val="18"/>
                  <w:u w:val="single" w:color="0E2E4F"/>
                </w:rPr>
                <w:t>services/Statewide-Services/SARC</w:t>
              </w:r>
            </w:hyperlink>
          </w:p>
        </w:tc>
      </w:tr>
      <w:tr w:rsidR="001D7505" w14:paraId="723BCAB3" w14:textId="77777777">
        <w:trPr>
          <w:trHeight w:val="582"/>
        </w:trPr>
        <w:tc>
          <w:tcPr>
            <w:tcW w:w="9630" w:type="dxa"/>
            <w:gridSpan w:val="3"/>
            <w:shd w:val="clear" w:color="auto" w:fill="D6DADF"/>
          </w:tcPr>
          <w:p w14:paraId="4F184C81" w14:textId="77777777" w:rsidR="001D7505" w:rsidRDefault="00EB7D6C">
            <w:pPr>
              <w:pStyle w:val="TableParagraph"/>
              <w:spacing w:before="89" w:line="175" w:lineRule="auto"/>
              <w:ind w:right="434"/>
              <w:rPr>
                <w:sz w:val="18"/>
              </w:rPr>
            </w:pPr>
            <w:r>
              <w:rPr>
                <w:color w:val="0E2E4F"/>
                <w:sz w:val="18"/>
              </w:rPr>
              <w:t>A Western Australian 24/7 emergency line that offers assistance &amp; support to 13 years + who have experienced any form of unwanted sexual contact or behaviour.</w:t>
            </w:r>
          </w:p>
        </w:tc>
      </w:tr>
      <w:tr w:rsidR="001D7505" w14:paraId="5EC2EB60" w14:textId="77777777">
        <w:trPr>
          <w:trHeight w:val="582"/>
        </w:trPr>
        <w:tc>
          <w:tcPr>
            <w:tcW w:w="3111" w:type="dxa"/>
            <w:shd w:val="clear" w:color="auto" w:fill="D6DADF"/>
          </w:tcPr>
          <w:p w14:paraId="7ADC2D0F" w14:textId="77777777" w:rsidR="001D7505" w:rsidRDefault="00EB7D6C">
            <w:pPr>
              <w:pStyle w:val="TableParagraph"/>
              <w:spacing w:before="92" w:line="175" w:lineRule="auto"/>
              <w:ind w:right="140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WA Department of Communities</w:t>
            </w:r>
          </w:p>
        </w:tc>
        <w:tc>
          <w:tcPr>
            <w:tcW w:w="1982" w:type="dxa"/>
            <w:shd w:val="clear" w:color="auto" w:fill="D6DADF"/>
          </w:tcPr>
          <w:p w14:paraId="6BB99859" w14:textId="77777777" w:rsidR="001D7505" w:rsidRDefault="00EB7D6C">
            <w:pPr>
              <w:pStyle w:val="TableParagraph"/>
              <w:spacing w:before="35"/>
              <w:ind w:left="141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1800 273 889</w:t>
            </w:r>
          </w:p>
        </w:tc>
        <w:tc>
          <w:tcPr>
            <w:tcW w:w="4537" w:type="dxa"/>
            <w:shd w:val="clear" w:color="auto" w:fill="D6DADF"/>
          </w:tcPr>
          <w:p w14:paraId="4A1690EF" w14:textId="77777777" w:rsidR="001D7505" w:rsidRDefault="00000000">
            <w:pPr>
              <w:pStyle w:val="TableParagraph"/>
              <w:spacing w:before="35"/>
              <w:ind w:left="188"/>
              <w:rPr>
                <w:rFonts w:ascii="Montserrat SemiBold"/>
                <w:b/>
                <w:sz w:val="18"/>
              </w:rPr>
            </w:pPr>
            <w:hyperlink r:id="rId27">
              <w:r w:rsidR="00EB7D6C">
                <w:rPr>
                  <w:rFonts w:ascii="Montserrat SemiBold"/>
                  <w:b/>
                  <w:color w:val="0E2E4F"/>
                  <w:sz w:val="18"/>
                  <w:u w:val="single" w:color="0E2E4F"/>
                </w:rPr>
                <w:t>cpduty@cpfs.wa.gov.au</w:t>
              </w:r>
            </w:hyperlink>
          </w:p>
        </w:tc>
      </w:tr>
      <w:tr w:rsidR="001D7505" w14:paraId="26B47CA8" w14:textId="77777777">
        <w:trPr>
          <w:trHeight w:val="980"/>
        </w:trPr>
        <w:tc>
          <w:tcPr>
            <w:tcW w:w="9630" w:type="dxa"/>
            <w:gridSpan w:val="3"/>
            <w:shd w:val="clear" w:color="auto" w:fill="D6DADF"/>
          </w:tcPr>
          <w:p w14:paraId="76CCB7CF" w14:textId="77777777" w:rsidR="001D7505" w:rsidRDefault="00EB7D6C">
            <w:pPr>
              <w:pStyle w:val="TableParagraph"/>
              <w:spacing w:before="92" w:line="175" w:lineRule="auto"/>
              <w:ind w:right="773"/>
              <w:rPr>
                <w:sz w:val="18"/>
              </w:rPr>
            </w:pPr>
            <w:r>
              <w:rPr>
                <w:color w:val="0E2E4F"/>
                <w:sz w:val="18"/>
              </w:rPr>
              <w:t>Works proactively for children and young people who are in need and supports families and individuals who are at risk or in crisis. If you are concerned about a child's wellbeing, please contact the Central Intake Team.</w:t>
            </w:r>
          </w:p>
        </w:tc>
      </w:tr>
    </w:tbl>
    <w:p w14:paraId="751F07A1" w14:textId="77777777" w:rsidR="001D7505" w:rsidRDefault="001D7505">
      <w:pPr>
        <w:spacing w:line="175" w:lineRule="auto"/>
        <w:rPr>
          <w:sz w:val="18"/>
        </w:rPr>
        <w:sectPr w:rsidR="001D7505">
          <w:headerReference w:type="default" r:id="rId28"/>
          <w:footerReference w:type="default" r:id="rId29"/>
          <w:pgSz w:w="11910" w:h="16840"/>
          <w:pgMar w:top="2000" w:right="0" w:bottom="820" w:left="0" w:header="479" w:footer="626" w:gutter="0"/>
          <w:pgNumType w:start="2"/>
          <w:cols w:space="720"/>
        </w:sectPr>
      </w:pPr>
    </w:p>
    <w:p w14:paraId="42749A15" w14:textId="4DCA0A63" w:rsidR="001D7505" w:rsidRDefault="001D7505">
      <w:pPr>
        <w:pStyle w:val="BodyText"/>
        <w:rPr>
          <w:sz w:val="20"/>
        </w:rPr>
      </w:pPr>
    </w:p>
    <w:p w14:paraId="0E47F55E" w14:textId="77777777" w:rsidR="001D7505" w:rsidRDefault="001D7505">
      <w:pPr>
        <w:pStyle w:val="BodyText"/>
        <w:spacing w:before="6"/>
      </w:pPr>
    </w:p>
    <w:tbl>
      <w:tblPr>
        <w:tblW w:w="0" w:type="auto"/>
        <w:tblInd w:w="1143" w:type="dxa"/>
        <w:tblBorders>
          <w:top w:val="single" w:sz="8" w:space="0" w:color="0E2E4F"/>
          <w:left w:val="single" w:sz="8" w:space="0" w:color="0E2E4F"/>
          <w:bottom w:val="single" w:sz="8" w:space="0" w:color="0E2E4F"/>
          <w:right w:val="single" w:sz="8" w:space="0" w:color="0E2E4F"/>
          <w:insideH w:val="single" w:sz="8" w:space="0" w:color="0E2E4F"/>
          <w:insideV w:val="single" w:sz="8" w:space="0" w:color="0E2E4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6"/>
        <w:gridCol w:w="2000"/>
        <w:gridCol w:w="5485"/>
      </w:tblGrid>
      <w:tr w:rsidR="001D7505" w14:paraId="106C3E69" w14:textId="77777777">
        <w:trPr>
          <w:trHeight w:val="553"/>
        </w:trPr>
        <w:tc>
          <w:tcPr>
            <w:tcW w:w="9631" w:type="dxa"/>
            <w:gridSpan w:val="3"/>
            <w:shd w:val="clear" w:color="auto" w:fill="A7916D"/>
          </w:tcPr>
          <w:p w14:paraId="799CD38A" w14:textId="77777777" w:rsidR="001D7505" w:rsidRDefault="00EB7D6C">
            <w:pPr>
              <w:pStyle w:val="TableParagraph"/>
              <w:spacing w:before="18"/>
              <w:ind w:left="1263" w:right="1248"/>
              <w:jc w:val="center"/>
              <w:rPr>
                <w:rFonts w:ascii="Montserrat SemiBold"/>
                <w:b/>
                <w:sz w:val="28"/>
              </w:rPr>
            </w:pPr>
            <w:r>
              <w:rPr>
                <w:rFonts w:ascii="Montserrat SemiBold"/>
                <w:b/>
                <w:color w:val="0E2E4F"/>
                <w:sz w:val="28"/>
              </w:rPr>
              <w:t>Other organisations that may be able to assist you</w:t>
            </w:r>
          </w:p>
        </w:tc>
      </w:tr>
      <w:tr w:rsidR="001D7505" w14:paraId="1BE67534" w14:textId="77777777">
        <w:trPr>
          <w:trHeight w:val="397"/>
        </w:trPr>
        <w:tc>
          <w:tcPr>
            <w:tcW w:w="2146" w:type="dxa"/>
            <w:shd w:val="clear" w:color="auto" w:fill="D6DADF"/>
          </w:tcPr>
          <w:p w14:paraId="23A2FD91" w14:textId="77777777" w:rsidR="001D7505" w:rsidRDefault="00EB7D6C">
            <w:pPr>
              <w:pStyle w:val="TableParagraph"/>
              <w:spacing w:before="37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Anglicare WA</w:t>
            </w:r>
          </w:p>
        </w:tc>
        <w:tc>
          <w:tcPr>
            <w:tcW w:w="2000" w:type="dxa"/>
            <w:shd w:val="clear" w:color="auto" w:fill="D6DADF"/>
          </w:tcPr>
          <w:p w14:paraId="64EF7D69" w14:textId="06A58343" w:rsidR="00920E8D" w:rsidRDefault="00920E8D">
            <w:pPr>
              <w:pStyle w:val="TableParagraph"/>
              <w:spacing w:before="35"/>
              <w:ind w:left="143"/>
              <w:rPr>
                <w:rFonts w:ascii="Montserrat SemiBold"/>
                <w:b/>
                <w:color w:val="0E2E4F"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 xml:space="preserve">(08) </w:t>
            </w:r>
            <w:r w:rsidR="00D763A9">
              <w:rPr>
                <w:rFonts w:ascii="Montserrat SemiBold"/>
                <w:b/>
                <w:color w:val="0E2E4F"/>
                <w:sz w:val="18"/>
              </w:rPr>
              <w:t>9720 9200</w:t>
            </w:r>
          </w:p>
          <w:p w14:paraId="3EE658BA" w14:textId="5E1BA0AA" w:rsidR="001D7505" w:rsidRDefault="00EB7D6C">
            <w:pPr>
              <w:pStyle w:val="TableParagraph"/>
              <w:spacing w:before="35"/>
              <w:ind w:left="143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1300 114 446</w:t>
            </w:r>
          </w:p>
        </w:tc>
        <w:tc>
          <w:tcPr>
            <w:tcW w:w="5485" w:type="dxa"/>
            <w:shd w:val="clear" w:color="auto" w:fill="D6DADF"/>
          </w:tcPr>
          <w:p w14:paraId="2E3BA1B6" w14:textId="77777777" w:rsidR="001D7505" w:rsidRDefault="00000000">
            <w:pPr>
              <w:pStyle w:val="TableParagraph"/>
              <w:spacing w:before="35"/>
              <w:ind w:left="145"/>
              <w:rPr>
                <w:rFonts w:ascii="Montserrat SemiBold"/>
                <w:b/>
                <w:color w:val="0E2E4F"/>
                <w:sz w:val="18"/>
                <w:u w:val="single" w:color="0E2E4F"/>
              </w:rPr>
            </w:pPr>
            <w:hyperlink r:id="rId30" w:history="1">
              <w:r w:rsidR="00D763A9" w:rsidRPr="001F4994">
                <w:rPr>
                  <w:rStyle w:val="Hyperlink"/>
                  <w:rFonts w:ascii="Montserrat SemiBold"/>
                  <w:b/>
                  <w:sz w:val="18"/>
                </w:rPr>
                <w:t>www.anglicarewa.org.au</w:t>
              </w:r>
            </w:hyperlink>
          </w:p>
          <w:p w14:paraId="25E6A220" w14:textId="545F62A4" w:rsidR="00D763A9" w:rsidRDefault="00D763A9">
            <w:pPr>
              <w:pStyle w:val="TableParagraph"/>
              <w:spacing w:before="35"/>
              <w:ind w:left="145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  <w:u w:val="single" w:color="0E2E4F"/>
              </w:rPr>
              <w:t>info</w:t>
            </w:r>
            <w:r w:rsidR="00897667">
              <w:rPr>
                <w:rFonts w:ascii="Montserrat SemiBold"/>
                <w:b/>
                <w:color w:val="0E2E4F"/>
                <w:sz w:val="18"/>
                <w:u w:val="single" w:color="0E2E4F"/>
              </w:rPr>
              <w:t>@anglicare.wa.org.au</w:t>
            </w:r>
          </w:p>
        </w:tc>
      </w:tr>
      <w:tr w:rsidR="001D7505" w14:paraId="5303D149" w14:textId="77777777">
        <w:trPr>
          <w:trHeight w:val="647"/>
        </w:trPr>
        <w:tc>
          <w:tcPr>
            <w:tcW w:w="9631" w:type="dxa"/>
            <w:gridSpan w:val="3"/>
            <w:shd w:val="clear" w:color="auto" w:fill="D6DADF"/>
          </w:tcPr>
          <w:p w14:paraId="732AFB9E" w14:textId="77777777" w:rsidR="001D7505" w:rsidRDefault="00EB7D6C">
            <w:pPr>
              <w:pStyle w:val="TableParagraph"/>
              <w:spacing w:before="69" w:line="201" w:lineRule="auto"/>
              <w:ind w:right="203"/>
              <w:rPr>
                <w:sz w:val="18"/>
              </w:rPr>
            </w:pPr>
            <w:r>
              <w:rPr>
                <w:color w:val="0E2E4F"/>
                <w:sz w:val="18"/>
              </w:rPr>
              <w:t>Counselling can help individuals, couples and families to process and overcome a wide variety of issues in a safe, supportive and encouraging environment.</w:t>
            </w:r>
          </w:p>
        </w:tc>
      </w:tr>
      <w:tr w:rsidR="001D7505" w14:paraId="5B9E55C8" w14:textId="77777777" w:rsidTr="00F050BD">
        <w:trPr>
          <w:trHeight w:val="693"/>
        </w:trPr>
        <w:tc>
          <w:tcPr>
            <w:tcW w:w="2146" w:type="dxa"/>
            <w:shd w:val="clear" w:color="auto" w:fill="D6DADF"/>
          </w:tcPr>
          <w:p w14:paraId="5480C525" w14:textId="77777777" w:rsidR="001D7505" w:rsidRDefault="00EB7D6C">
            <w:pPr>
              <w:pStyle w:val="TableParagraph"/>
              <w:spacing w:before="71" w:line="201" w:lineRule="auto"/>
              <w:ind w:right="637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Centre for Life, Marriage, and Family</w:t>
            </w:r>
          </w:p>
        </w:tc>
        <w:tc>
          <w:tcPr>
            <w:tcW w:w="2000" w:type="dxa"/>
            <w:shd w:val="clear" w:color="auto" w:fill="D6DADF"/>
          </w:tcPr>
          <w:p w14:paraId="578FB8DA" w14:textId="77777777" w:rsidR="001D7505" w:rsidRDefault="00EB7D6C">
            <w:pPr>
              <w:pStyle w:val="TableParagraph"/>
              <w:spacing w:before="35"/>
              <w:ind w:left="143"/>
              <w:rPr>
                <w:rFonts w:ascii="Montserrat SemiBold"/>
                <w:b/>
                <w:color w:val="0E2E4F"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(08) 9278 0253</w:t>
            </w:r>
          </w:p>
          <w:p w14:paraId="6B17FE4C" w14:textId="4B399A8A" w:rsidR="00747A39" w:rsidRDefault="00747A39">
            <w:pPr>
              <w:pStyle w:val="TableParagraph"/>
              <w:spacing w:before="35"/>
              <w:ind w:left="143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(Doubleview)</w:t>
            </w:r>
          </w:p>
        </w:tc>
        <w:tc>
          <w:tcPr>
            <w:tcW w:w="5485" w:type="dxa"/>
            <w:shd w:val="clear" w:color="auto" w:fill="D6DADF"/>
          </w:tcPr>
          <w:p w14:paraId="12838BFE" w14:textId="77777777" w:rsidR="001D7505" w:rsidRDefault="00000000">
            <w:pPr>
              <w:pStyle w:val="TableParagraph"/>
              <w:spacing w:before="35"/>
              <w:ind w:left="145"/>
              <w:rPr>
                <w:rFonts w:ascii="Montserrat SemiBold"/>
                <w:b/>
                <w:sz w:val="18"/>
              </w:rPr>
            </w:pPr>
            <w:hyperlink r:id="rId31">
              <w:r w:rsidR="00EB7D6C">
                <w:rPr>
                  <w:rFonts w:ascii="Montserrat SemiBold"/>
                  <w:b/>
                  <w:color w:val="0E2E4F"/>
                  <w:sz w:val="18"/>
                  <w:u w:val="single" w:color="0E2E4F"/>
                </w:rPr>
                <w:t>www.clmf.org.au</w:t>
              </w:r>
            </w:hyperlink>
          </w:p>
        </w:tc>
      </w:tr>
      <w:tr w:rsidR="001D7505" w14:paraId="0E621CDB" w14:textId="77777777">
        <w:trPr>
          <w:trHeight w:val="902"/>
        </w:trPr>
        <w:tc>
          <w:tcPr>
            <w:tcW w:w="9631" w:type="dxa"/>
            <w:gridSpan w:val="3"/>
            <w:shd w:val="clear" w:color="auto" w:fill="D6DADF"/>
          </w:tcPr>
          <w:p w14:paraId="644DB092" w14:textId="77777777" w:rsidR="001D7505" w:rsidRDefault="00EB7D6C">
            <w:pPr>
              <w:pStyle w:val="TableParagraph"/>
              <w:spacing w:before="35" w:line="278" w:lineRule="exact"/>
              <w:rPr>
                <w:sz w:val="18"/>
              </w:rPr>
            </w:pPr>
            <w:r>
              <w:rPr>
                <w:color w:val="0E2E4F"/>
                <w:sz w:val="18"/>
              </w:rPr>
              <w:t>A service for individuals, couples, families, schools, and community groups for</w:t>
            </w:r>
          </w:p>
          <w:p w14:paraId="137BC5DB" w14:textId="77777777" w:rsidR="001D7505" w:rsidRDefault="00EB7D6C">
            <w:pPr>
              <w:pStyle w:val="TableParagraph"/>
              <w:spacing w:before="10" w:line="201" w:lineRule="auto"/>
              <w:ind w:right="563"/>
              <w:rPr>
                <w:sz w:val="18"/>
              </w:rPr>
            </w:pPr>
            <w:r>
              <w:rPr>
                <w:color w:val="0E2E4F"/>
                <w:sz w:val="18"/>
              </w:rPr>
              <w:t>Pre-marriage education, Counselling, Relationship enrichment, Family Life Education, Natural Fertility Management, Culture of Life information, Education and Publications.</w:t>
            </w:r>
          </w:p>
        </w:tc>
      </w:tr>
      <w:tr w:rsidR="001D7505" w14:paraId="4E1279A0" w14:textId="77777777">
        <w:trPr>
          <w:trHeight w:val="481"/>
        </w:trPr>
        <w:tc>
          <w:tcPr>
            <w:tcW w:w="2146" w:type="dxa"/>
            <w:shd w:val="clear" w:color="auto" w:fill="D6DADF"/>
          </w:tcPr>
          <w:p w14:paraId="64F9BD2C" w14:textId="77777777" w:rsidR="001D7505" w:rsidRDefault="00EB7D6C">
            <w:pPr>
              <w:pStyle w:val="TableParagraph"/>
              <w:spacing w:before="35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Headspace</w:t>
            </w:r>
          </w:p>
        </w:tc>
        <w:tc>
          <w:tcPr>
            <w:tcW w:w="2000" w:type="dxa"/>
            <w:shd w:val="clear" w:color="auto" w:fill="D6DADF"/>
          </w:tcPr>
          <w:p w14:paraId="1AE502DE" w14:textId="1D4FA7D4" w:rsidR="00747A39" w:rsidRDefault="00747A39" w:rsidP="00747A39">
            <w:pPr>
              <w:pStyle w:val="TableParagraph"/>
              <w:spacing w:before="35"/>
              <w:ind w:left="143"/>
              <w:rPr>
                <w:rFonts w:ascii="Montserrat SemiBold"/>
                <w:b/>
                <w:color w:val="0E2E4F"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(08) 616</w:t>
            </w:r>
            <w:r w:rsidR="004C4246">
              <w:rPr>
                <w:rFonts w:ascii="Montserrat SemiBold"/>
                <w:b/>
                <w:color w:val="0E2E4F"/>
                <w:sz w:val="18"/>
              </w:rPr>
              <w:t>4 0680</w:t>
            </w:r>
          </w:p>
          <w:p w14:paraId="5BDB22FD" w14:textId="2B852BFE" w:rsidR="001D7505" w:rsidRDefault="001D750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5485" w:type="dxa"/>
            <w:shd w:val="clear" w:color="auto" w:fill="D6DADF"/>
          </w:tcPr>
          <w:p w14:paraId="577603EA" w14:textId="1D1D68A7" w:rsidR="00605D57" w:rsidRDefault="00000000">
            <w:pPr>
              <w:pStyle w:val="TableParagraph"/>
              <w:ind w:left="145"/>
              <w:rPr>
                <w:rFonts w:ascii="Montserrat SemiBold"/>
                <w:b/>
                <w:color w:val="0E2E4F"/>
                <w:sz w:val="18"/>
                <w:u w:val="single" w:color="0E2E4F"/>
              </w:rPr>
            </w:pPr>
            <w:hyperlink r:id="rId32" w:history="1">
              <w:r w:rsidR="00FB49ED" w:rsidRPr="001F4994">
                <w:rPr>
                  <w:rStyle w:val="Hyperlink"/>
                  <w:rFonts w:ascii="Montserrat SemiBold"/>
                  <w:b/>
                  <w:sz w:val="18"/>
                </w:rPr>
                <w:t>info@headspacebunbury.org.au</w:t>
              </w:r>
            </w:hyperlink>
          </w:p>
          <w:p w14:paraId="00DA343B" w14:textId="483CC3C0" w:rsidR="00783CBC" w:rsidRPr="00783CBC" w:rsidRDefault="00000000" w:rsidP="00783CBC">
            <w:pPr>
              <w:pStyle w:val="TableParagraph"/>
              <w:ind w:left="145"/>
              <w:rPr>
                <w:rFonts w:ascii="Montserrat SemiBold"/>
                <w:b/>
                <w:color w:val="0E2E4F"/>
                <w:sz w:val="18"/>
                <w:u w:val="single" w:color="0E2E4F"/>
              </w:rPr>
            </w:pPr>
            <w:hyperlink r:id="rId33">
              <w:r w:rsidR="00783CBC">
                <w:rPr>
                  <w:rFonts w:ascii="Montserrat SemiBold"/>
                  <w:b/>
                  <w:color w:val="0E2E4F"/>
                  <w:sz w:val="18"/>
                  <w:u w:val="single" w:color="0E2E4F"/>
                </w:rPr>
                <w:t>www.headspace.org.au</w:t>
              </w:r>
            </w:hyperlink>
          </w:p>
        </w:tc>
      </w:tr>
      <w:tr w:rsidR="001D7505" w14:paraId="245BD8A5" w14:textId="77777777">
        <w:trPr>
          <w:trHeight w:val="424"/>
        </w:trPr>
        <w:tc>
          <w:tcPr>
            <w:tcW w:w="9631" w:type="dxa"/>
            <w:gridSpan w:val="3"/>
            <w:shd w:val="clear" w:color="auto" w:fill="D6DADF"/>
          </w:tcPr>
          <w:p w14:paraId="35D0BFD3" w14:textId="77777777" w:rsidR="001D7505" w:rsidRDefault="00EB7D6C">
            <w:pPr>
              <w:pStyle w:val="TableParagraph"/>
              <w:spacing w:before="35"/>
              <w:rPr>
                <w:sz w:val="18"/>
              </w:rPr>
            </w:pPr>
            <w:r>
              <w:rPr>
                <w:color w:val="0E2E4F"/>
                <w:sz w:val="18"/>
              </w:rPr>
              <w:t>A non-profit organisation for youth mental health support.</w:t>
            </w:r>
          </w:p>
        </w:tc>
      </w:tr>
      <w:tr w:rsidR="001D7505" w14:paraId="47851A6A" w14:textId="77777777">
        <w:trPr>
          <w:trHeight w:val="397"/>
        </w:trPr>
        <w:tc>
          <w:tcPr>
            <w:tcW w:w="2146" w:type="dxa"/>
            <w:shd w:val="clear" w:color="auto" w:fill="D6DADF"/>
          </w:tcPr>
          <w:p w14:paraId="7293075B" w14:textId="77777777" w:rsidR="001D7505" w:rsidRDefault="00EB7D6C">
            <w:pPr>
              <w:pStyle w:val="TableParagraph"/>
              <w:spacing w:before="37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Mensline</w:t>
            </w:r>
          </w:p>
        </w:tc>
        <w:tc>
          <w:tcPr>
            <w:tcW w:w="2000" w:type="dxa"/>
            <w:shd w:val="clear" w:color="auto" w:fill="D6DADF"/>
          </w:tcPr>
          <w:p w14:paraId="0D8E30F6" w14:textId="77777777" w:rsidR="001D7505" w:rsidRDefault="00EB7D6C">
            <w:pPr>
              <w:pStyle w:val="TableParagraph"/>
              <w:spacing w:before="35"/>
              <w:ind w:left="143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1300 789 978</w:t>
            </w:r>
          </w:p>
        </w:tc>
        <w:tc>
          <w:tcPr>
            <w:tcW w:w="5485" w:type="dxa"/>
            <w:shd w:val="clear" w:color="auto" w:fill="D6DADF"/>
          </w:tcPr>
          <w:p w14:paraId="22F90D6F" w14:textId="77777777" w:rsidR="001D7505" w:rsidRDefault="00000000">
            <w:pPr>
              <w:pStyle w:val="TableParagraph"/>
              <w:spacing w:before="35"/>
              <w:ind w:left="145"/>
              <w:rPr>
                <w:rFonts w:ascii="Montserrat SemiBold"/>
                <w:b/>
                <w:sz w:val="18"/>
              </w:rPr>
            </w:pPr>
            <w:hyperlink r:id="rId34">
              <w:r w:rsidR="00EB7D6C">
                <w:rPr>
                  <w:rFonts w:ascii="Montserrat SemiBold"/>
                  <w:b/>
                  <w:color w:val="0E2E4F"/>
                  <w:sz w:val="18"/>
                  <w:u w:val="single" w:color="0E2E4F"/>
                </w:rPr>
                <w:t>www.mensline.org.au</w:t>
              </w:r>
            </w:hyperlink>
          </w:p>
        </w:tc>
      </w:tr>
      <w:tr w:rsidR="001D7505" w14:paraId="09CFA1E3" w14:textId="77777777">
        <w:trPr>
          <w:trHeight w:val="649"/>
        </w:trPr>
        <w:tc>
          <w:tcPr>
            <w:tcW w:w="9631" w:type="dxa"/>
            <w:gridSpan w:val="3"/>
            <w:shd w:val="clear" w:color="auto" w:fill="D6DADF"/>
          </w:tcPr>
          <w:p w14:paraId="58532C19" w14:textId="77777777" w:rsidR="001D7505" w:rsidRDefault="00EB7D6C">
            <w:pPr>
              <w:pStyle w:val="TableParagraph"/>
              <w:spacing w:before="69" w:line="201" w:lineRule="auto"/>
              <w:ind w:right="203"/>
              <w:rPr>
                <w:sz w:val="18"/>
              </w:rPr>
            </w:pPr>
            <w:r>
              <w:rPr>
                <w:color w:val="0E2E4F"/>
                <w:sz w:val="18"/>
              </w:rPr>
              <w:t>A national telephone and online support, information, and referral service for men with family and relationship concerns.</w:t>
            </w:r>
          </w:p>
        </w:tc>
      </w:tr>
      <w:tr w:rsidR="001D7505" w14:paraId="55EF21F2" w14:textId="77777777">
        <w:trPr>
          <w:trHeight w:val="647"/>
        </w:trPr>
        <w:tc>
          <w:tcPr>
            <w:tcW w:w="2146" w:type="dxa"/>
            <w:shd w:val="clear" w:color="auto" w:fill="D6DADF"/>
          </w:tcPr>
          <w:p w14:paraId="7D823D08" w14:textId="77777777" w:rsidR="001D7505" w:rsidRDefault="00EB7D6C">
            <w:pPr>
              <w:pStyle w:val="TableParagraph"/>
              <w:spacing w:before="69" w:line="201" w:lineRule="auto"/>
              <w:ind w:right="418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National Redress Scheme</w:t>
            </w:r>
          </w:p>
        </w:tc>
        <w:tc>
          <w:tcPr>
            <w:tcW w:w="2000" w:type="dxa"/>
            <w:shd w:val="clear" w:color="auto" w:fill="D6DADF"/>
          </w:tcPr>
          <w:p w14:paraId="086C4542" w14:textId="3B5D3D5A" w:rsidR="001D7505" w:rsidRDefault="00EB7D6C">
            <w:pPr>
              <w:pStyle w:val="TableParagraph"/>
              <w:ind w:left="143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1800 737 377</w:t>
            </w:r>
          </w:p>
        </w:tc>
        <w:tc>
          <w:tcPr>
            <w:tcW w:w="5485" w:type="dxa"/>
            <w:shd w:val="clear" w:color="auto" w:fill="D6DADF"/>
          </w:tcPr>
          <w:p w14:paraId="3CA9B770" w14:textId="77777777" w:rsidR="001D7505" w:rsidRDefault="00000000">
            <w:pPr>
              <w:pStyle w:val="TableParagraph"/>
              <w:ind w:left="145"/>
              <w:rPr>
                <w:rFonts w:ascii="Montserrat SemiBold"/>
                <w:b/>
                <w:sz w:val="18"/>
              </w:rPr>
            </w:pPr>
            <w:hyperlink r:id="rId35">
              <w:r w:rsidR="00EB7D6C">
                <w:rPr>
                  <w:rFonts w:ascii="Montserrat SemiBold"/>
                  <w:b/>
                  <w:color w:val="0E2E4F"/>
                  <w:sz w:val="18"/>
                  <w:u w:val="single" w:color="0E2E4F"/>
                </w:rPr>
                <w:t>www.nationalredress.gov.au</w:t>
              </w:r>
            </w:hyperlink>
          </w:p>
        </w:tc>
      </w:tr>
      <w:tr w:rsidR="001D7505" w14:paraId="6C52CE6B" w14:textId="77777777">
        <w:trPr>
          <w:trHeight w:val="650"/>
        </w:trPr>
        <w:tc>
          <w:tcPr>
            <w:tcW w:w="9631" w:type="dxa"/>
            <w:gridSpan w:val="3"/>
            <w:shd w:val="clear" w:color="auto" w:fill="D6DADF"/>
          </w:tcPr>
          <w:p w14:paraId="51F62E15" w14:textId="77777777" w:rsidR="001D7505" w:rsidRDefault="00EB7D6C">
            <w:pPr>
              <w:pStyle w:val="TableParagraph"/>
              <w:spacing w:before="66" w:line="204" w:lineRule="auto"/>
              <w:ind w:right="203"/>
              <w:rPr>
                <w:sz w:val="18"/>
              </w:rPr>
            </w:pPr>
            <w:r>
              <w:rPr>
                <w:color w:val="0E2E4F"/>
                <w:sz w:val="18"/>
              </w:rPr>
              <w:t>Provides support for those who were sexually abused as children while in the care of an institution. Ongoing support is available before, during and after applying for redress.</w:t>
            </w:r>
          </w:p>
        </w:tc>
      </w:tr>
      <w:tr w:rsidR="001D7505" w14:paraId="0F5C4D70" w14:textId="77777777">
        <w:trPr>
          <w:trHeight w:val="647"/>
        </w:trPr>
        <w:tc>
          <w:tcPr>
            <w:tcW w:w="2146" w:type="dxa"/>
            <w:shd w:val="clear" w:color="auto" w:fill="D6DADF"/>
          </w:tcPr>
          <w:p w14:paraId="3FC5C333" w14:textId="77777777" w:rsidR="001D7505" w:rsidRDefault="00EB7D6C">
            <w:pPr>
              <w:pStyle w:val="TableParagraph"/>
              <w:spacing w:before="69" w:line="201" w:lineRule="auto"/>
              <w:ind w:right="716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Relationships Australia</w:t>
            </w:r>
          </w:p>
        </w:tc>
        <w:tc>
          <w:tcPr>
            <w:tcW w:w="2000" w:type="dxa"/>
            <w:shd w:val="clear" w:color="auto" w:fill="D6DADF"/>
          </w:tcPr>
          <w:p w14:paraId="6304C757" w14:textId="70646F9F" w:rsidR="001F67E2" w:rsidRDefault="002E3D6B">
            <w:pPr>
              <w:pStyle w:val="TableParagraph"/>
              <w:ind w:left="143"/>
              <w:rPr>
                <w:rFonts w:ascii="Montserrat SemiBold"/>
                <w:b/>
                <w:color w:val="0E2E4F"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(08) 6164 0550</w:t>
            </w:r>
          </w:p>
          <w:p w14:paraId="20DE5DC3" w14:textId="0ADD3346" w:rsidR="001D7505" w:rsidRDefault="00EB7D6C">
            <w:pPr>
              <w:pStyle w:val="TableParagraph"/>
              <w:ind w:left="143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1300 364 277</w:t>
            </w:r>
          </w:p>
        </w:tc>
        <w:tc>
          <w:tcPr>
            <w:tcW w:w="5485" w:type="dxa"/>
            <w:shd w:val="clear" w:color="auto" w:fill="D6DADF"/>
          </w:tcPr>
          <w:p w14:paraId="0DBFBA57" w14:textId="77777777" w:rsidR="001D7505" w:rsidRDefault="00000000">
            <w:pPr>
              <w:pStyle w:val="TableParagraph"/>
              <w:ind w:left="189"/>
              <w:rPr>
                <w:rFonts w:ascii="Montserrat SemiBold"/>
                <w:b/>
                <w:sz w:val="18"/>
              </w:rPr>
            </w:pPr>
            <w:hyperlink r:id="rId36">
              <w:r w:rsidR="00EB7D6C">
                <w:rPr>
                  <w:rFonts w:ascii="Montserrat SemiBold"/>
                  <w:b/>
                  <w:color w:val="0E2E4F"/>
                  <w:sz w:val="18"/>
                  <w:u w:val="single" w:color="0E2E4F"/>
                </w:rPr>
                <w:t>www.relationshipswa.org.au</w:t>
              </w:r>
            </w:hyperlink>
          </w:p>
        </w:tc>
      </w:tr>
      <w:tr w:rsidR="001D7505" w14:paraId="7B4F0BC4" w14:textId="77777777">
        <w:trPr>
          <w:trHeight w:val="649"/>
        </w:trPr>
        <w:tc>
          <w:tcPr>
            <w:tcW w:w="9631" w:type="dxa"/>
            <w:gridSpan w:val="3"/>
            <w:shd w:val="clear" w:color="auto" w:fill="D6DADF"/>
          </w:tcPr>
          <w:p w14:paraId="63136D25" w14:textId="77777777" w:rsidR="001D7505" w:rsidRDefault="00EB7D6C">
            <w:pPr>
              <w:pStyle w:val="TableParagraph"/>
              <w:spacing w:before="71" w:line="201" w:lineRule="auto"/>
              <w:ind w:right="203"/>
              <w:rPr>
                <w:sz w:val="18"/>
              </w:rPr>
            </w:pPr>
            <w:r>
              <w:rPr>
                <w:color w:val="0E2E4F"/>
                <w:sz w:val="18"/>
              </w:rPr>
              <w:t>Individual, couples, and family counselling. Intake and referral to additional specialist support services for people affected by the Royal Commission.</w:t>
            </w:r>
          </w:p>
        </w:tc>
      </w:tr>
      <w:tr w:rsidR="001D7505" w14:paraId="46C521AE" w14:textId="77777777">
        <w:trPr>
          <w:trHeight w:val="395"/>
        </w:trPr>
        <w:tc>
          <w:tcPr>
            <w:tcW w:w="2146" w:type="dxa"/>
            <w:shd w:val="clear" w:color="auto" w:fill="D6DADF"/>
          </w:tcPr>
          <w:p w14:paraId="22834A8D" w14:textId="77777777" w:rsidR="001D7505" w:rsidRDefault="00EB7D6C">
            <w:pPr>
              <w:pStyle w:val="TableParagraph"/>
              <w:spacing w:before="35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1800RESPECT</w:t>
            </w:r>
          </w:p>
        </w:tc>
        <w:tc>
          <w:tcPr>
            <w:tcW w:w="2000" w:type="dxa"/>
            <w:shd w:val="clear" w:color="auto" w:fill="D6DADF"/>
          </w:tcPr>
          <w:p w14:paraId="41CB757E" w14:textId="77777777" w:rsidR="001D7505" w:rsidRDefault="00EB7D6C">
            <w:pPr>
              <w:pStyle w:val="TableParagraph"/>
              <w:ind w:left="143"/>
              <w:rPr>
                <w:rFonts w:ascii="Montserrat SemiBold"/>
                <w:b/>
                <w:color w:val="0E2E4F"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1800 737 732</w:t>
            </w:r>
          </w:p>
          <w:p w14:paraId="21CFCFE0" w14:textId="5747BEF7" w:rsidR="005B1DBF" w:rsidRDefault="005B1DBF">
            <w:pPr>
              <w:pStyle w:val="TableParagraph"/>
              <w:ind w:left="143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 xml:space="preserve">Text 0458 737 </w:t>
            </w:r>
            <w:r w:rsidR="00F675AE">
              <w:rPr>
                <w:rFonts w:ascii="Montserrat SemiBold"/>
                <w:b/>
                <w:color w:val="0E2E4F"/>
                <w:sz w:val="18"/>
              </w:rPr>
              <w:t>732</w:t>
            </w:r>
          </w:p>
        </w:tc>
        <w:tc>
          <w:tcPr>
            <w:tcW w:w="5485" w:type="dxa"/>
            <w:shd w:val="clear" w:color="auto" w:fill="D6DADF"/>
          </w:tcPr>
          <w:p w14:paraId="3C66973F" w14:textId="77777777" w:rsidR="001D7505" w:rsidRDefault="00000000">
            <w:pPr>
              <w:pStyle w:val="TableParagraph"/>
              <w:ind w:left="145"/>
              <w:rPr>
                <w:rFonts w:ascii="Montserrat SemiBold"/>
                <w:b/>
                <w:sz w:val="18"/>
              </w:rPr>
            </w:pPr>
            <w:hyperlink r:id="rId37">
              <w:r w:rsidR="00EB7D6C">
                <w:rPr>
                  <w:rFonts w:ascii="Montserrat SemiBold"/>
                  <w:b/>
                  <w:color w:val="0E2E4F"/>
                  <w:sz w:val="18"/>
                  <w:u w:val="single" w:color="0E2E4F"/>
                </w:rPr>
                <w:t>www.1800respect.org.au</w:t>
              </w:r>
            </w:hyperlink>
          </w:p>
        </w:tc>
      </w:tr>
      <w:tr w:rsidR="001D7505" w14:paraId="786527D0" w14:textId="77777777">
        <w:trPr>
          <w:trHeight w:val="397"/>
        </w:trPr>
        <w:tc>
          <w:tcPr>
            <w:tcW w:w="9631" w:type="dxa"/>
            <w:gridSpan w:val="3"/>
            <w:shd w:val="clear" w:color="auto" w:fill="D6DADF"/>
          </w:tcPr>
          <w:p w14:paraId="13A9E93B" w14:textId="77777777" w:rsidR="001D7505" w:rsidRDefault="00EB7D6C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0E2E4F"/>
                <w:sz w:val="18"/>
              </w:rPr>
              <w:t>A national domestic, family, and sexual violence counselling, information, and support service.</w:t>
            </w:r>
          </w:p>
        </w:tc>
      </w:tr>
      <w:tr w:rsidR="001D7505" w14:paraId="7B8922D9" w14:textId="77777777">
        <w:trPr>
          <w:trHeight w:val="901"/>
        </w:trPr>
        <w:tc>
          <w:tcPr>
            <w:tcW w:w="2146" w:type="dxa"/>
            <w:shd w:val="clear" w:color="auto" w:fill="D6DADF"/>
          </w:tcPr>
          <w:p w14:paraId="5BB55D48" w14:textId="77777777" w:rsidR="001D7505" w:rsidRDefault="00EB7D6C">
            <w:pPr>
              <w:pStyle w:val="TableParagraph"/>
              <w:spacing w:before="69" w:line="201" w:lineRule="auto"/>
              <w:ind w:right="465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Sexual Assault Counselling Australia (SACA)</w:t>
            </w:r>
          </w:p>
        </w:tc>
        <w:tc>
          <w:tcPr>
            <w:tcW w:w="2000" w:type="dxa"/>
            <w:shd w:val="clear" w:color="auto" w:fill="D6DADF"/>
          </w:tcPr>
          <w:p w14:paraId="25E42FFA" w14:textId="1274B047" w:rsidR="00F675AE" w:rsidRPr="00372539" w:rsidRDefault="00536C6F">
            <w:pPr>
              <w:pStyle w:val="TableParagraph"/>
              <w:ind w:left="143"/>
              <w:rPr>
                <w:rFonts w:ascii="Montserrat SemiBold"/>
                <w:b/>
                <w:color w:val="0E2E4F"/>
                <w:sz w:val="10"/>
                <w:szCs w:val="10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(08) 9791 2884</w:t>
            </w:r>
            <w:r w:rsidR="005E7C6F">
              <w:rPr>
                <w:rFonts w:ascii="Montserrat SemiBold"/>
                <w:b/>
                <w:color w:val="0E2E4F"/>
                <w:sz w:val="18"/>
              </w:rPr>
              <w:t xml:space="preserve"> </w:t>
            </w:r>
            <w:r w:rsidR="00AC5280" w:rsidRPr="00372539">
              <w:rPr>
                <w:rFonts w:ascii="Montserrat SemiBold"/>
                <w:b/>
                <w:color w:val="0E2E4F"/>
                <w:sz w:val="10"/>
                <w:szCs w:val="10"/>
              </w:rPr>
              <w:t>Bunbury</w:t>
            </w:r>
          </w:p>
          <w:p w14:paraId="292983F6" w14:textId="5CCCC81C" w:rsidR="007B1D43" w:rsidRPr="007C1E91" w:rsidRDefault="0040152E">
            <w:pPr>
              <w:pStyle w:val="TableParagraph"/>
              <w:ind w:left="143"/>
              <w:rPr>
                <w:rFonts w:ascii="Montserrat SemiBold"/>
                <w:b/>
                <w:color w:val="0E2E4F"/>
                <w:sz w:val="8"/>
                <w:szCs w:val="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 xml:space="preserve">(08) </w:t>
            </w:r>
            <w:r w:rsidR="00565442">
              <w:rPr>
                <w:rFonts w:ascii="Montserrat SemiBold"/>
                <w:b/>
                <w:color w:val="0E2E4F"/>
                <w:sz w:val="18"/>
              </w:rPr>
              <w:t>9535 8263</w:t>
            </w:r>
            <w:r w:rsidR="00AC5280">
              <w:rPr>
                <w:rFonts w:ascii="Montserrat SemiBold"/>
                <w:b/>
                <w:color w:val="0E2E4F"/>
                <w:sz w:val="18"/>
              </w:rPr>
              <w:t xml:space="preserve"> </w:t>
            </w:r>
            <w:r w:rsidR="00AC5280" w:rsidRPr="007C1E91">
              <w:rPr>
                <w:rFonts w:ascii="Montserrat SemiBold"/>
                <w:b/>
                <w:color w:val="0E2E4F"/>
                <w:sz w:val="8"/>
                <w:szCs w:val="8"/>
              </w:rPr>
              <w:t>Mandurah</w:t>
            </w:r>
          </w:p>
          <w:p w14:paraId="57C883C6" w14:textId="7675F27A" w:rsidR="001D7505" w:rsidRDefault="00EB7D6C">
            <w:pPr>
              <w:pStyle w:val="TableParagraph"/>
              <w:ind w:left="143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1800 211 028</w:t>
            </w:r>
          </w:p>
        </w:tc>
        <w:tc>
          <w:tcPr>
            <w:tcW w:w="5485" w:type="dxa"/>
            <w:shd w:val="clear" w:color="auto" w:fill="D6DADF"/>
          </w:tcPr>
          <w:p w14:paraId="42741CFE" w14:textId="77777777" w:rsidR="001D7505" w:rsidRDefault="00000000">
            <w:pPr>
              <w:pStyle w:val="TableParagraph"/>
              <w:ind w:left="145"/>
              <w:rPr>
                <w:rFonts w:ascii="Montserrat SemiBold"/>
                <w:b/>
                <w:sz w:val="18"/>
              </w:rPr>
            </w:pPr>
            <w:hyperlink r:id="rId38">
              <w:r w:rsidR="00EB7D6C">
                <w:rPr>
                  <w:rFonts w:ascii="Montserrat SemiBold"/>
                  <w:b/>
                  <w:color w:val="0E2E4F"/>
                  <w:sz w:val="18"/>
                  <w:u w:val="single" w:color="0E2E4F"/>
                </w:rPr>
                <w:t>www.sexualassaultcounselling.org.au</w:t>
              </w:r>
            </w:hyperlink>
          </w:p>
        </w:tc>
      </w:tr>
      <w:tr w:rsidR="001D7505" w14:paraId="552FA40E" w14:textId="77777777">
        <w:trPr>
          <w:trHeight w:val="647"/>
        </w:trPr>
        <w:tc>
          <w:tcPr>
            <w:tcW w:w="9631" w:type="dxa"/>
            <w:gridSpan w:val="3"/>
            <w:shd w:val="clear" w:color="auto" w:fill="D6DADF"/>
          </w:tcPr>
          <w:p w14:paraId="570AD238" w14:textId="77777777" w:rsidR="001D7505" w:rsidRDefault="00EB7D6C">
            <w:pPr>
              <w:pStyle w:val="TableParagraph"/>
              <w:spacing w:before="69" w:line="201" w:lineRule="auto"/>
              <w:ind w:right="177"/>
              <w:rPr>
                <w:sz w:val="18"/>
              </w:rPr>
            </w:pPr>
            <w:r>
              <w:rPr>
                <w:color w:val="0E2E4F"/>
                <w:sz w:val="18"/>
              </w:rPr>
              <w:t>Provides telephone counselling, including a free telephone interpreting service, for people affected by the Royal Commission. Staffed by trauma specialist counsellors.</w:t>
            </w:r>
          </w:p>
        </w:tc>
      </w:tr>
      <w:tr w:rsidR="001D7505" w14:paraId="73065B55" w14:textId="77777777">
        <w:trPr>
          <w:trHeight w:val="649"/>
        </w:trPr>
        <w:tc>
          <w:tcPr>
            <w:tcW w:w="2146" w:type="dxa"/>
            <w:shd w:val="clear" w:color="auto" w:fill="D6DADF"/>
          </w:tcPr>
          <w:p w14:paraId="1FB594A4" w14:textId="77777777" w:rsidR="001D7505" w:rsidRDefault="00EB7D6C">
            <w:pPr>
              <w:pStyle w:val="TableParagraph"/>
              <w:spacing w:before="71" w:line="201" w:lineRule="auto"/>
              <w:ind w:right="231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Yorgum Aboriginal Corporation</w:t>
            </w:r>
          </w:p>
        </w:tc>
        <w:tc>
          <w:tcPr>
            <w:tcW w:w="2000" w:type="dxa"/>
            <w:shd w:val="clear" w:color="auto" w:fill="D6DADF"/>
          </w:tcPr>
          <w:p w14:paraId="692F934B" w14:textId="43B6B32D" w:rsidR="007B0769" w:rsidRDefault="007B0769">
            <w:pPr>
              <w:pStyle w:val="TableParagraph"/>
              <w:spacing w:before="35"/>
              <w:ind w:left="143"/>
              <w:rPr>
                <w:rFonts w:ascii="Montserrat SemiBold"/>
                <w:b/>
                <w:color w:val="0E2E4F"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1800 469</w:t>
            </w:r>
            <w:r w:rsidR="00AD2513">
              <w:rPr>
                <w:rFonts w:ascii="Montserrat SemiBold"/>
                <w:b/>
                <w:color w:val="0E2E4F"/>
                <w:sz w:val="18"/>
              </w:rPr>
              <w:t xml:space="preserve"> 371</w:t>
            </w:r>
          </w:p>
          <w:p w14:paraId="14140C1B" w14:textId="69BF410E" w:rsidR="001D7505" w:rsidRDefault="00EB7D6C">
            <w:pPr>
              <w:pStyle w:val="TableParagraph"/>
              <w:spacing w:before="35"/>
              <w:ind w:left="143"/>
              <w:rPr>
                <w:rFonts w:ascii="Montserrat SemiBold"/>
                <w:b/>
                <w:sz w:val="18"/>
              </w:rPr>
            </w:pPr>
            <w:r>
              <w:rPr>
                <w:rFonts w:ascii="Montserrat SemiBold"/>
                <w:b/>
                <w:color w:val="0E2E4F"/>
                <w:sz w:val="18"/>
              </w:rPr>
              <w:t>(08) 9218 9477</w:t>
            </w:r>
          </w:p>
        </w:tc>
        <w:tc>
          <w:tcPr>
            <w:tcW w:w="5485" w:type="dxa"/>
            <w:shd w:val="clear" w:color="auto" w:fill="D6DADF"/>
          </w:tcPr>
          <w:p w14:paraId="602127F2" w14:textId="77777777" w:rsidR="001D7505" w:rsidRDefault="00000000">
            <w:pPr>
              <w:pStyle w:val="TableParagraph"/>
              <w:spacing w:before="35"/>
              <w:ind w:left="145"/>
              <w:rPr>
                <w:rFonts w:ascii="Montserrat SemiBold"/>
                <w:b/>
                <w:sz w:val="18"/>
              </w:rPr>
            </w:pPr>
            <w:hyperlink r:id="rId39">
              <w:r w:rsidR="00EB7D6C">
                <w:rPr>
                  <w:rFonts w:ascii="Montserrat SemiBold"/>
                  <w:b/>
                  <w:color w:val="0E2E4F"/>
                  <w:sz w:val="18"/>
                  <w:u w:val="single" w:color="0E2E4F"/>
                </w:rPr>
                <w:t>www.yorgum.org.au</w:t>
              </w:r>
            </w:hyperlink>
          </w:p>
        </w:tc>
      </w:tr>
      <w:tr w:rsidR="001D7505" w14:paraId="2AAFBE72" w14:textId="77777777">
        <w:trPr>
          <w:trHeight w:val="447"/>
        </w:trPr>
        <w:tc>
          <w:tcPr>
            <w:tcW w:w="9631" w:type="dxa"/>
            <w:gridSpan w:val="3"/>
            <w:shd w:val="clear" w:color="auto" w:fill="D6DADF"/>
          </w:tcPr>
          <w:p w14:paraId="55EAC5B6" w14:textId="77777777" w:rsidR="001D7505" w:rsidRDefault="00EB7D6C">
            <w:pPr>
              <w:pStyle w:val="TableParagraph"/>
              <w:spacing w:before="35"/>
              <w:rPr>
                <w:sz w:val="18"/>
              </w:rPr>
            </w:pPr>
            <w:r>
              <w:rPr>
                <w:color w:val="0E2E4F"/>
                <w:sz w:val="18"/>
              </w:rPr>
              <w:t>Provides counselling, healing, and culturally appropriate support for Indigenous Australians.</w:t>
            </w:r>
          </w:p>
        </w:tc>
      </w:tr>
    </w:tbl>
    <w:p w14:paraId="3329E166" w14:textId="77777777" w:rsidR="007F2D7C" w:rsidRDefault="007F2D7C"/>
    <w:sectPr w:rsidR="007F2D7C">
      <w:pgSz w:w="11910" w:h="16840"/>
      <w:pgMar w:top="2040" w:right="0" w:bottom="820" w:left="0" w:header="479" w:footer="6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77E735" w14:textId="77777777" w:rsidR="00B93204" w:rsidRDefault="00B93204">
      <w:r>
        <w:separator/>
      </w:r>
    </w:p>
  </w:endnote>
  <w:endnote w:type="continuationSeparator" w:id="0">
    <w:p w14:paraId="72F77BDC" w14:textId="77777777" w:rsidR="00B93204" w:rsidRDefault="00B93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Light">
    <w:altName w:val="Montserrat Light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817FFE" w14:textId="28ECC0B4" w:rsidR="001D7505" w:rsidRDefault="002D625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0E13539" wp14:editId="74923AF5">
              <wp:simplePos x="0" y="0"/>
              <wp:positionH relativeFrom="page">
                <wp:posOffset>3427730</wp:posOffset>
              </wp:positionH>
              <wp:positionV relativeFrom="page">
                <wp:posOffset>10104120</wp:posOffset>
              </wp:positionV>
              <wp:extent cx="708660" cy="179705"/>
              <wp:effectExtent l="0" t="0" r="0" b="0"/>
              <wp:wrapNone/>
              <wp:docPr id="106401933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66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A56DE4" w14:textId="77777777" w:rsidR="001D7505" w:rsidRDefault="00EB7D6C">
                          <w:pPr>
                            <w:spacing w:line="283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E2E4F"/>
                              <w:sz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E2E4F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E2E4F"/>
                              <w:sz w:val="20"/>
                            </w:rPr>
                            <w:t xml:space="preserve"> of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E1353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69.9pt;margin-top:795.6pt;width:55.8pt;height:14.1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" filled="f" stroked="f">
              <v:textbox inset="0,0,0,0">
                <w:txbxContent>
                  <w:p w14:paraId="6CA56DE4" w14:textId="77777777" w:rsidR="001D7505" w:rsidRDefault="00EB7D6C">
                    <w:pPr>
                      <w:spacing w:line="283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0E2E4F"/>
                        <w:sz w:val="20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E2E4F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color w:val="0E2E4F"/>
                        <w:sz w:val="20"/>
                      </w:rPr>
                      <w:t xml:space="preserve"> of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F40246" w14:textId="77777777" w:rsidR="00B93204" w:rsidRDefault="00B93204">
      <w:r>
        <w:separator/>
      </w:r>
    </w:p>
  </w:footnote>
  <w:footnote w:type="continuationSeparator" w:id="0">
    <w:p w14:paraId="1A9EC6F2" w14:textId="77777777" w:rsidR="00B93204" w:rsidRDefault="00B932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A1ABC1" w14:textId="77777777" w:rsidR="001D7505" w:rsidRDefault="00EB7D6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78B79CBF" wp14:editId="1D8FF087">
          <wp:simplePos x="0" y="0"/>
          <wp:positionH relativeFrom="page">
            <wp:posOffset>3412285</wp:posOffset>
          </wp:positionH>
          <wp:positionV relativeFrom="page">
            <wp:posOffset>304800</wp:posOffset>
          </wp:positionV>
          <wp:extent cx="685879" cy="968977"/>
          <wp:effectExtent l="0" t="0" r="0" b="3175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79" cy="968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2D6427"/>
    <w:multiLevelType w:val="hybridMultilevel"/>
    <w:tmpl w:val="F4BA40B4"/>
    <w:lvl w:ilvl="0" w:tplc="CEE26608">
      <w:numFmt w:val="bullet"/>
      <w:lvlText w:val=""/>
      <w:lvlJc w:val="left"/>
      <w:pPr>
        <w:ind w:left="1237" w:hanging="286"/>
      </w:pPr>
      <w:rPr>
        <w:rFonts w:ascii="Wingdings" w:eastAsia="Wingdings" w:hAnsi="Wingdings" w:cs="Wingdings" w:hint="default"/>
        <w:color w:val="0F2E4F"/>
        <w:w w:val="100"/>
        <w:sz w:val="18"/>
        <w:szCs w:val="18"/>
        <w:lang w:val="en-US" w:eastAsia="en-US" w:bidi="en-US"/>
      </w:rPr>
    </w:lvl>
    <w:lvl w:ilvl="1" w:tplc="D11A504E">
      <w:numFmt w:val="bullet"/>
      <w:lvlText w:val="•"/>
      <w:lvlJc w:val="left"/>
      <w:pPr>
        <w:ind w:left="1860" w:hanging="286"/>
      </w:pPr>
      <w:rPr>
        <w:rFonts w:hint="default"/>
        <w:lang w:val="en-US" w:eastAsia="en-US" w:bidi="en-US"/>
      </w:rPr>
    </w:lvl>
    <w:lvl w:ilvl="2" w:tplc="0F082266">
      <w:numFmt w:val="bullet"/>
      <w:lvlText w:val="•"/>
      <w:lvlJc w:val="left"/>
      <w:pPr>
        <w:ind w:left="2333" w:hanging="286"/>
      </w:pPr>
      <w:rPr>
        <w:rFonts w:hint="default"/>
        <w:lang w:val="en-US" w:eastAsia="en-US" w:bidi="en-US"/>
      </w:rPr>
    </w:lvl>
    <w:lvl w:ilvl="3" w:tplc="1A104C0C">
      <w:numFmt w:val="bullet"/>
      <w:lvlText w:val="•"/>
      <w:lvlJc w:val="left"/>
      <w:pPr>
        <w:ind w:left="2807" w:hanging="286"/>
      </w:pPr>
      <w:rPr>
        <w:rFonts w:hint="default"/>
        <w:lang w:val="en-US" w:eastAsia="en-US" w:bidi="en-US"/>
      </w:rPr>
    </w:lvl>
    <w:lvl w:ilvl="4" w:tplc="D004C1EC">
      <w:numFmt w:val="bullet"/>
      <w:lvlText w:val="•"/>
      <w:lvlJc w:val="left"/>
      <w:pPr>
        <w:ind w:left="3280" w:hanging="286"/>
      </w:pPr>
      <w:rPr>
        <w:rFonts w:hint="default"/>
        <w:lang w:val="en-US" w:eastAsia="en-US" w:bidi="en-US"/>
      </w:rPr>
    </w:lvl>
    <w:lvl w:ilvl="5" w:tplc="09F4569E">
      <w:numFmt w:val="bullet"/>
      <w:lvlText w:val="•"/>
      <w:lvlJc w:val="left"/>
      <w:pPr>
        <w:ind w:left="3754" w:hanging="286"/>
      </w:pPr>
      <w:rPr>
        <w:rFonts w:hint="default"/>
        <w:lang w:val="en-US" w:eastAsia="en-US" w:bidi="en-US"/>
      </w:rPr>
    </w:lvl>
    <w:lvl w:ilvl="6" w:tplc="6E344952">
      <w:numFmt w:val="bullet"/>
      <w:lvlText w:val="•"/>
      <w:lvlJc w:val="left"/>
      <w:pPr>
        <w:ind w:left="4227" w:hanging="286"/>
      </w:pPr>
      <w:rPr>
        <w:rFonts w:hint="default"/>
        <w:lang w:val="en-US" w:eastAsia="en-US" w:bidi="en-US"/>
      </w:rPr>
    </w:lvl>
    <w:lvl w:ilvl="7" w:tplc="6016A6F4">
      <w:numFmt w:val="bullet"/>
      <w:lvlText w:val="•"/>
      <w:lvlJc w:val="left"/>
      <w:pPr>
        <w:ind w:left="4701" w:hanging="286"/>
      </w:pPr>
      <w:rPr>
        <w:rFonts w:hint="default"/>
        <w:lang w:val="en-US" w:eastAsia="en-US" w:bidi="en-US"/>
      </w:rPr>
    </w:lvl>
    <w:lvl w:ilvl="8" w:tplc="8962DFBA">
      <w:numFmt w:val="bullet"/>
      <w:lvlText w:val="•"/>
      <w:lvlJc w:val="left"/>
      <w:pPr>
        <w:ind w:left="5175" w:hanging="286"/>
      </w:pPr>
      <w:rPr>
        <w:rFonts w:hint="default"/>
        <w:lang w:val="en-US" w:eastAsia="en-US" w:bidi="en-US"/>
      </w:rPr>
    </w:lvl>
  </w:abstractNum>
  <w:num w:numId="1" w16cid:durableId="664434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505"/>
    <w:rsid w:val="00005FD9"/>
    <w:rsid w:val="000B2EB7"/>
    <w:rsid w:val="00177DF1"/>
    <w:rsid w:val="001D7505"/>
    <w:rsid w:val="001F67E2"/>
    <w:rsid w:val="002D625B"/>
    <w:rsid w:val="002E3D6B"/>
    <w:rsid w:val="00372539"/>
    <w:rsid w:val="003D7D96"/>
    <w:rsid w:val="003E553E"/>
    <w:rsid w:val="0040152E"/>
    <w:rsid w:val="00403E81"/>
    <w:rsid w:val="00484AF2"/>
    <w:rsid w:val="004C4246"/>
    <w:rsid w:val="0051627A"/>
    <w:rsid w:val="00536C6F"/>
    <w:rsid w:val="00565442"/>
    <w:rsid w:val="005B1DBF"/>
    <w:rsid w:val="005D028C"/>
    <w:rsid w:val="005D650F"/>
    <w:rsid w:val="005E2F44"/>
    <w:rsid w:val="005E7C6F"/>
    <w:rsid w:val="005F6F2F"/>
    <w:rsid w:val="00601C4F"/>
    <w:rsid w:val="00605D57"/>
    <w:rsid w:val="00636E1B"/>
    <w:rsid w:val="006F14E1"/>
    <w:rsid w:val="00702C5A"/>
    <w:rsid w:val="00747A39"/>
    <w:rsid w:val="00783CBC"/>
    <w:rsid w:val="007B0769"/>
    <w:rsid w:val="007B1D43"/>
    <w:rsid w:val="007C1E91"/>
    <w:rsid w:val="007F2D7C"/>
    <w:rsid w:val="00817639"/>
    <w:rsid w:val="00823D33"/>
    <w:rsid w:val="00890FB3"/>
    <w:rsid w:val="00897667"/>
    <w:rsid w:val="00905CD8"/>
    <w:rsid w:val="00920E8D"/>
    <w:rsid w:val="0092422C"/>
    <w:rsid w:val="00976EF4"/>
    <w:rsid w:val="00A9098B"/>
    <w:rsid w:val="00AB655A"/>
    <w:rsid w:val="00AC44A2"/>
    <w:rsid w:val="00AC5280"/>
    <w:rsid w:val="00AD2513"/>
    <w:rsid w:val="00AF7BBE"/>
    <w:rsid w:val="00B161EF"/>
    <w:rsid w:val="00B638E2"/>
    <w:rsid w:val="00B93204"/>
    <w:rsid w:val="00BD2EB3"/>
    <w:rsid w:val="00C35BDC"/>
    <w:rsid w:val="00CB21CE"/>
    <w:rsid w:val="00CD2306"/>
    <w:rsid w:val="00D763A9"/>
    <w:rsid w:val="00DF28E0"/>
    <w:rsid w:val="00E329CB"/>
    <w:rsid w:val="00E64929"/>
    <w:rsid w:val="00E67168"/>
    <w:rsid w:val="00EB7D6C"/>
    <w:rsid w:val="00F03998"/>
    <w:rsid w:val="00F050BD"/>
    <w:rsid w:val="00F21BA6"/>
    <w:rsid w:val="00F675AE"/>
    <w:rsid w:val="00FB49ED"/>
    <w:rsid w:val="00FE2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59E03E"/>
  <w15:docId w15:val="{56E013C6-4E71-4391-91F4-FBF0521C1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 Light" w:eastAsia="Montserrat Light" w:hAnsi="Montserrat Light" w:cs="Montserrat Light"/>
      <w:lang w:bidi="en-US"/>
    </w:rPr>
  </w:style>
  <w:style w:type="paragraph" w:styleId="Heading1">
    <w:name w:val="heading 1"/>
    <w:basedOn w:val="Normal"/>
    <w:uiPriority w:val="9"/>
    <w:qFormat/>
    <w:pPr>
      <w:spacing w:before="153" w:line="322" w:lineRule="exact"/>
      <w:ind w:left="852"/>
      <w:outlineLvl w:val="0"/>
    </w:pPr>
    <w:rPr>
      <w:rFonts w:ascii="Montserrat SemiBold" w:eastAsia="Montserrat SemiBold" w:hAnsi="Montserrat SemiBold" w:cs="Montserrat SemiBold"/>
    </w:rPr>
  </w:style>
  <w:style w:type="paragraph" w:styleId="Heading2">
    <w:name w:val="heading 2"/>
    <w:basedOn w:val="Normal"/>
    <w:uiPriority w:val="9"/>
    <w:unhideWhenUsed/>
    <w:qFormat/>
    <w:pPr>
      <w:ind w:left="20"/>
      <w:outlineLvl w:val="1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line="220" w:lineRule="exact"/>
      <w:ind w:left="1237" w:hanging="287"/>
    </w:pPr>
  </w:style>
  <w:style w:type="paragraph" w:customStyle="1" w:styleId="TableParagraph">
    <w:name w:val="Table Paragraph"/>
    <w:basedOn w:val="Normal"/>
    <w:uiPriority w:val="1"/>
    <w:qFormat/>
    <w:pPr>
      <w:spacing w:before="32"/>
      <w:ind w:left="144"/>
    </w:pPr>
  </w:style>
  <w:style w:type="paragraph" w:styleId="Header">
    <w:name w:val="header"/>
    <w:basedOn w:val="Normal"/>
    <w:link w:val="HeaderChar"/>
    <w:uiPriority w:val="99"/>
    <w:unhideWhenUsed/>
    <w:rsid w:val="00E649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929"/>
    <w:rPr>
      <w:rFonts w:ascii="Montserrat Light" w:eastAsia="Montserrat Light" w:hAnsi="Montserrat Light" w:cs="Montserrat Light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E649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929"/>
    <w:rPr>
      <w:rFonts w:ascii="Montserrat Light" w:eastAsia="Montserrat Light" w:hAnsi="Montserrat Light" w:cs="Montserrat Light"/>
      <w:lang w:bidi="en-US"/>
    </w:rPr>
  </w:style>
  <w:style w:type="table" w:styleId="TableGrid">
    <w:name w:val="Table Grid"/>
    <w:basedOn w:val="TableNormal"/>
    <w:uiPriority w:val="39"/>
    <w:rsid w:val="00601C4F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6716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71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sdaustralia.com/" TargetMode="External"/><Relationship Id="rId18" Type="http://schemas.openxmlformats.org/officeDocument/2006/relationships/hyperlink" Target="http://www.advocare.org.au/" TargetMode="External"/><Relationship Id="rId26" Type="http://schemas.openxmlformats.org/officeDocument/2006/relationships/hyperlink" Target="http://www.kemh.health.wa.gov.au/Our-services/Statewide-Services/SARC" TargetMode="External"/><Relationship Id="rId39" Type="http://schemas.openxmlformats.org/officeDocument/2006/relationships/hyperlink" Target="http://www.yorgum.org.au/" TargetMode="External"/><Relationship Id="rId21" Type="http://schemas.openxmlformats.org/officeDocument/2006/relationships/hyperlink" Target="http://www.blueknot.org.au/" TargetMode="External"/><Relationship Id="rId34" Type="http://schemas.openxmlformats.org/officeDocument/2006/relationships/hyperlink" Target="http://www.mensline.org.au/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yperlink" Target="mailto:bunbury@centrecare.com.au" TargetMode="External"/><Relationship Id="rId29" Type="http://schemas.openxmlformats.org/officeDocument/2006/relationships/footer" Target="footer1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psychology.org.au/" TargetMode="External"/><Relationship Id="rId24" Type="http://schemas.openxmlformats.org/officeDocument/2006/relationships/hyperlink" Target="http://www.lifeline.org.au/" TargetMode="External"/><Relationship Id="rId32" Type="http://schemas.openxmlformats.org/officeDocument/2006/relationships/hyperlink" Target="mailto:info@headspacebunbury.org.au" TargetMode="External"/><Relationship Id="rId37" Type="http://schemas.openxmlformats.org/officeDocument/2006/relationships/hyperlink" Target="http://www.1800respect.org.au/" TargetMode="Externa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safeguarding@bunburycatholic.org.au" TargetMode="External"/><Relationship Id="rId23" Type="http://schemas.openxmlformats.org/officeDocument/2006/relationships/hyperlink" Target="http://www.kidshelpline.com.au/" TargetMode="External"/><Relationship Id="rId28" Type="http://schemas.openxmlformats.org/officeDocument/2006/relationships/header" Target="header1.xml"/><Relationship Id="rId36" Type="http://schemas.openxmlformats.org/officeDocument/2006/relationships/hyperlink" Target="http://www.relationshipswa.org.au/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www.beyondblue.org.au/" TargetMode="External"/><Relationship Id="rId31" Type="http://schemas.openxmlformats.org/officeDocument/2006/relationships/hyperlink" Target="http://www.clmf.org.au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Relationship Id="rId22" Type="http://schemas.openxmlformats.org/officeDocument/2006/relationships/hyperlink" Target="http://www.centrecare.com.au/" TargetMode="External"/><Relationship Id="rId27" Type="http://schemas.openxmlformats.org/officeDocument/2006/relationships/hyperlink" Target="mailto:cpduty@cpfs.wa.gov.au" TargetMode="External"/><Relationship Id="rId30" Type="http://schemas.openxmlformats.org/officeDocument/2006/relationships/hyperlink" Target="http://www.anglicarewa.org.au" TargetMode="External"/><Relationship Id="rId35" Type="http://schemas.openxmlformats.org/officeDocument/2006/relationships/hyperlink" Target="http://www.nationalredress.gov.au/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://www.traumasupport.com.au/" TargetMode="External"/><Relationship Id="rId17" Type="http://schemas.openxmlformats.org/officeDocument/2006/relationships/hyperlink" Target="mailto:admin.wapso@perthcatholic.org.au" TargetMode="External"/><Relationship Id="rId25" Type="http://schemas.openxmlformats.org/officeDocument/2006/relationships/hyperlink" Target="http://www.kemh.health.wa.gov.au/Our-services/Statewide-Services/SARC" TargetMode="External"/><Relationship Id="rId33" Type="http://schemas.openxmlformats.org/officeDocument/2006/relationships/hyperlink" Target="http://www.headspace.org.au/" TargetMode="External"/><Relationship Id="rId38" Type="http://schemas.openxmlformats.org/officeDocument/2006/relationships/hyperlink" Target="http://www.sexualassaultcounselling.org.a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ee6798-517c-4904-a342-c4047c5cbeed" xsi:nil="true"/>
    <lcf76f155ced4ddcb4097134ff3c332f xmlns="96576ed8-14e9-4e3c-816f-61cadd30558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60F9FEBDBD7B4C82E6A862D482FE3B" ma:contentTypeVersion="13" ma:contentTypeDescription="Create a new document." ma:contentTypeScope="" ma:versionID="5113f3ad3f3c518a07868511a8056034">
  <xsd:schema xmlns:xsd="http://www.w3.org/2001/XMLSchema" xmlns:xs="http://www.w3.org/2001/XMLSchema" xmlns:p="http://schemas.microsoft.com/office/2006/metadata/properties" xmlns:ns2="96576ed8-14e9-4e3c-816f-61cadd30558a" xmlns:ns3="d4ee6798-517c-4904-a342-c4047c5cbeed" targetNamespace="http://schemas.microsoft.com/office/2006/metadata/properties" ma:root="true" ma:fieldsID="d208facfe5d05f5aaf3d3632db73afc5" ns2:_="" ns3:_="">
    <xsd:import namespace="96576ed8-14e9-4e3c-816f-61cadd30558a"/>
    <xsd:import namespace="d4ee6798-517c-4904-a342-c4047c5cbe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576ed8-14e9-4e3c-816f-61cadd3055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bfa88e3-abcc-4b7f-bcec-297ddd1507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ee6798-517c-4904-a342-c4047c5cbee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15d7ce7-372c-492e-93ab-c30b138350b2}" ma:internalName="TaxCatchAll" ma:showField="CatchAllData" ma:web="d4ee6798-517c-4904-a342-c4047c5cbe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4C41A1-4B52-46C1-BD94-7CF11929E536}">
  <ds:schemaRefs>
    <ds:schemaRef ds:uri="http://schemas.microsoft.com/office/2006/metadata/properties"/>
    <ds:schemaRef ds:uri="http://schemas.microsoft.com/office/infopath/2007/PartnerControls"/>
    <ds:schemaRef ds:uri="d4ee6798-517c-4904-a342-c4047c5cbeed"/>
    <ds:schemaRef ds:uri="96576ed8-14e9-4e3c-816f-61cadd30558a"/>
  </ds:schemaRefs>
</ds:datastoreItem>
</file>

<file path=customXml/itemProps2.xml><?xml version="1.0" encoding="utf-8"?>
<ds:datastoreItem xmlns:ds="http://schemas.openxmlformats.org/officeDocument/2006/customXml" ds:itemID="{74FBB993-90E7-49B9-B14B-081B2B27E0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20BEDA-8D26-4AAB-8F27-C8E52BE876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576ed8-14e9-4e3c-816f-61cadd30558a"/>
    <ds:schemaRef ds:uri="d4ee6798-517c-4904-a342-c4047c5cbe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1205</Words>
  <Characters>6873</Characters>
  <Application>Microsoft Office Word</Application>
  <DocSecurity>0</DocSecurity>
  <Lines>57</Lines>
  <Paragraphs>16</Paragraphs>
  <ScaleCrop>false</ScaleCrop>
  <Company/>
  <LinksUpToDate>false</LinksUpToDate>
  <CharactersWithSpaces>8062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Ingka Iwansantoso</dc:creator>
  <cp:lastModifiedBy>Janet O'Hare</cp:lastModifiedBy>
  <cp:revision>57</cp:revision>
  <cp:lastPrinted>2024-08-29T05:43:00Z</cp:lastPrinted>
  <dcterms:created xsi:type="dcterms:W3CDTF">2024-08-28T02:55:00Z</dcterms:created>
  <dcterms:modified xsi:type="dcterms:W3CDTF">2024-09-12T07:32:00Z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2024-07-17T00:00:00Z</vt:filetime>
  </property>
  <property fmtid="{D5CDD505-2E9C-101B-9397-08002B2CF9AE}" pid="5" name="ContentTypeId">
    <vt:lpwstr>0x010100F060F9FEBDBD7B4C82E6A862D482FE3B</vt:lpwstr>
  </property>
  <property fmtid="{D5CDD505-2E9C-101B-9397-08002B2CF9AE}" pid="6" name="MediaServiceImageTags">
    <vt:lpwstr/>
  </property>
</Properties>
</file>