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7D90" w14:textId="142AAF05" w:rsidR="00E01C01" w:rsidRDefault="00E01C01">
      <w:pPr>
        <w:pStyle w:val="BodyText"/>
        <w:rPr>
          <w:rFonts w:ascii="Times New Roman"/>
          <w:sz w:val="20"/>
        </w:rPr>
      </w:pPr>
    </w:p>
    <w:p w14:paraId="0CBEA7E0" w14:textId="77777777" w:rsidR="00E01C01" w:rsidRDefault="00E01C01">
      <w:pPr>
        <w:pStyle w:val="BodyText"/>
        <w:rPr>
          <w:rFonts w:ascii="Times New Roman"/>
          <w:sz w:val="20"/>
        </w:rPr>
      </w:pPr>
    </w:p>
    <w:p w14:paraId="1F79FB57" w14:textId="77777777" w:rsidR="00E01C01" w:rsidRDefault="00E01C01">
      <w:pPr>
        <w:pStyle w:val="BodyText"/>
        <w:rPr>
          <w:rFonts w:ascii="Times New Roman"/>
          <w:sz w:val="20"/>
        </w:rPr>
      </w:pPr>
    </w:p>
    <w:p w14:paraId="25ABED82" w14:textId="77777777" w:rsidR="00E01C01" w:rsidRDefault="00E01C01">
      <w:pPr>
        <w:pStyle w:val="BodyText"/>
        <w:rPr>
          <w:rFonts w:ascii="Times New Roman"/>
          <w:sz w:val="20"/>
        </w:rPr>
      </w:pPr>
    </w:p>
    <w:p w14:paraId="4F18F670" w14:textId="77777777" w:rsidR="00621F38" w:rsidRDefault="00621F38" w:rsidP="00621F38">
      <w:pPr>
        <w:pStyle w:val="BodyText"/>
        <w:rPr>
          <w:rFonts w:ascii="Times New Roman"/>
          <w:sz w:val="20"/>
        </w:rPr>
      </w:pPr>
    </w:p>
    <w:p w14:paraId="0BB2FD9C" w14:textId="77777777" w:rsidR="00621F38" w:rsidRDefault="00621F38" w:rsidP="00621F38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6708"/>
      </w:tblGrid>
      <w:tr w:rsidR="00621F38" w:rsidRPr="000848BD" w14:paraId="34A48506" w14:textId="77777777" w:rsidTr="00392EDF">
        <w:tc>
          <w:tcPr>
            <w:tcW w:w="3794" w:type="dxa"/>
          </w:tcPr>
          <w:p w14:paraId="6CB7F1C2" w14:textId="77777777" w:rsidR="00621F38" w:rsidRPr="000848BD" w:rsidRDefault="00621F38" w:rsidP="00392EDF">
            <w:pPr>
              <w:pStyle w:val="BodyText"/>
              <w:rPr>
                <w:rFonts w:ascii="Times New Roman"/>
                <w:sz w:val="20"/>
                <w:lang w:bidi="en-US"/>
              </w:rPr>
            </w:pPr>
          </w:p>
          <w:p w14:paraId="67C28022" w14:textId="77777777" w:rsidR="00621F38" w:rsidRPr="000848BD" w:rsidRDefault="00621F38" w:rsidP="00392EDF">
            <w:pPr>
              <w:pStyle w:val="BodyText"/>
              <w:rPr>
                <w:rFonts w:ascii="Times New Roman"/>
                <w:sz w:val="20"/>
                <w:lang w:bidi="en-US"/>
              </w:rPr>
            </w:pPr>
            <w:r>
              <w:rPr>
                <w:rFonts w:ascii="Times New Roman"/>
                <w:sz w:val="20"/>
                <w:lang w:bidi="en-US"/>
              </w:rPr>
              <w:t xml:space="preserve">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22415" wp14:editId="2A9F2C92">
                  <wp:extent cx="1278987" cy="1806892"/>
                  <wp:effectExtent l="0" t="0" r="0" b="3175"/>
                  <wp:docPr id="1668689136" name="image3.png" descr="A symbol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symbol of a coat of arm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987" cy="18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</w:tcPr>
          <w:p w14:paraId="2BBA7E7B" w14:textId="77777777" w:rsidR="00621F38" w:rsidRDefault="00621F38" w:rsidP="00392EDF">
            <w:pPr>
              <w:pStyle w:val="BodyText"/>
              <w:rPr>
                <w:rFonts w:ascii="Times New Roman"/>
                <w:sz w:val="40"/>
                <w:szCs w:val="40"/>
                <w:lang w:bidi="en-US"/>
              </w:rPr>
            </w:pPr>
          </w:p>
          <w:p w14:paraId="2C92FE44" w14:textId="77777777" w:rsidR="00621F38" w:rsidRDefault="00621F38" w:rsidP="00392EDF">
            <w:pPr>
              <w:pStyle w:val="BodyText"/>
              <w:rPr>
                <w:rFonts w:ascii="Times New Roman"/>
                <w:sz w:val="40"/>
                <w:szCs w:val="40"/>
                <w:lang w:bidi="en-US"/>
              </w:rPr>
            </w:pPr>
          </w:p>
          <w:p w14:paraId="1E31386B" w14:textId="77777777" w:rsidR="00621F38" w:rsidRPr="00CB648C" w:rsidRDefault="00621F38" w:rsidP="00392EDF">
            <w:pPr>
              <w:pStyle w:val="BodyText"/>
              <w:jc w:val="center"/>
              <w:rPr>
                <w:rFonts w:ascii="Times New Roman"/>
                <w:sz w:val="52"/>
                <w:szCs w:val="52"/>
                <w:lang w:bidi="en-US"/>
              </w:rPr>
            </w:pPr>
            <w:r w:rsidRPr="00CB648C">
              <w:rPr>
                <w:rFonts w:ascii="Times New Roman"/>
                <w:sz w:val="52"/>
                <w:szCs w:val="52"/>
                <w:lang w:bidi="en-US"/>
              </w:rPr>
              <w:t>Catholic Diocese of Bunbury</w:t>
            </w:r>
          </w:p>
          <w:p w14:paraId="614E1FCF" w14:textId="77777777" w:rsidR="00621F38" w:rsidRPr="00CB648C" w:rsidRDefault="00621F38" w:rsidP="00392EDF">
            <w:pPr>
              <w:pStyle w:val="BodyText"/>
              <w:jc w:val="center"/>
              <w:rPr>
                <w:rFonts w:ascii="Times New Roman"/>
                <w:sz w:val="28"/>
                <w:szCs w:val="28"/>
                <w:lang w:bidi="en-US"/>
              </w:rPr>
            </w:pPr>
          </w:p>
          <w:p w14:paraId="0D273838" w14:textId="77777777" w:rsidR="00621F38" w:rsidRPr="000848BD" w:rsidRDefault="00621F38" w:rsidP="00392EDF">
            <w:pPr>
              <w:pStyle w:val="BodyText"/>
              <w:jc w:val="center"/>
              <w:rPr>
                <w:rFonts w:ascii="Times New Roman"/>
                <w:sz w:val="72"/>
                <w:szCs w:val="72"/>
                <w:lang w:bidi="en-US"/>
              </w:rPr>
            </w:pPr>
            <w:r w:rsidRPr="00CB648C">
              <w:rPr>
                <w:rFonts w:ascii="Times New Roman"/>
                <w:sz w:val="72"/>
                <w:szCs w:val="72"/>
                <w:lang w:bidi="en-US"/>
              </w:rPr>
              <w:t>GUIDELINES</w:t>
            </w:r>
          </w:p>
        </w:tc>
      </w:tr>
    </w:tbl>
    <w:p w14:paraId="2690185D" w14:textId="77777777" w:rsidR="00621F38" w:rsidRDefault="00621F38" w:rsidP="00621F38">
      <w:pPr>
        <w:pStyle w:val="BodyText"/>
        <w:rPr>
          <w:rFonts w:ascii="Times New Roman"/>
          <w:sz w:val="20"/>
        </w:rPr>
      </w:pPr>
    </w:p>
    <w:p w14:paraId="010371D2" w14:textId="77777777" w:rsidR="00621F38" w:rsidRDefault="00621F38" w:rsidP="00621F38">
      <w:pPr>
        <w:pStyle w:val="BodyText"/>
        <w:rPr>
          <w:rFonts w:ascii="Times New Roman"/>
          <w:sz w:val="20"/>
        </w:rPr>
      </w:pPr>
    </w:p>
    <w:p w14:paraId="586C806E" w14:textId="77777777" w:rsidR="005F5FC3" w:rsidRDefault="005F5FC3">
      <w:pPr>
        <w:pStyle w:val="BodyText"/>
        <w:rPr>
          <w:rFonts w:ascii="Times New Roman"/>
          <w:sz w:val="20"/>
        </w:rPr>
      </w:pPr>
    </w:p>
    <w:p w14:paraId="1301464A" w14:textId="3389FB53" w:rsidR="00E01C01" w:rsidRDefault="00E01C01">
      <w:pPr>
        <w:pStyle w:val="BodyText"/>
        <w:ind w:left="316"/>
        <w:rPr>
          <w:rFonts w:ascii="Times New Roman"/>
          <w:sz w:val="20"/>
        </w:rPr>
      </w:pPr>
    </w:p>
    <w:p w14:paraId="32F233DD" w14:textId="77777777" w:rsidR="00E01C01" w:rsidRDefault="00E01C01">
      <w:pPr>
        <w:pStyle w:val="BodyText"/>
        <w:rPr>
          <w:rFonts w:ascii="Times New Roman"/>
          <w:sz w:val="20"/>
        </w:rPr>
      </w:pPr>
    </w:p>
    <w:p w14:paraId="10BC7ADB" w14:textId="77777777" w:rsidR="00E01C01" w:rsidRDefault="00E01C01">
      <w:pPr>
        <w:pStyle w:val="BodyText"/>
        <w:rPr>
          <w:rFonts w:ascii="Times New Roman"/>
          <w:sz w:val="20"/>
        </w:rPr>
      </w:pPr>
    </w:p>
    <w:p w14:paraId="29C1E7AC" w14:textId="77777777" w:rsidR="00E01C01" w:rsidRDefault="00E01C01">
      <w:pPr>
        <w:pStyle w:val="BodyText"/>
        <w:rPr>
          <w:rFonts w:ascii="Times New Roman"/>
          <w:sz w:val="20"/>
        </w:rPr>
      </w:pPr>
    </w:p>
    <w:p w14:paraId="0EE1693C" w14:textId="77777777" w:rsidR="00E01C01" w:rsidRDefault="00E01C01">
      <w:pPr>
        <w:pStyle w:val="BodyText"/>
        <w:rPr>
          <w:rFonts w:ascii="Times New Roman"/>
          <w:sz w:val="20"/>
        </w:rPr>
      </w:pPr>
    </w:p>
    <w:p w14:paraId="788EDBAA" w14:textId="77777777" w:rsidR="00E01C01" w:rsidRDefault="00E01C01">
      <w:pPr>
        <w:pStyle w:val="BodyText"/>
        <w:spacing w:before="4"/>
        <w:rPr>
          <w:rFonts w:ascii="Times New Roman"/>
          <w:sz w:val="28"/>
        </w:rPr>
      </w:pPr>
    </w:p>
    <w:p w14:paraId="1B8E03CB" w14:textId="77777777" w:rsidR="00E01C01" w:rsidRDefault="004804FC">
      <w:pPr>
        <w:spacing w:before="90" w:line="201" w:lineRule="auto"/>
        <w:ind w:left="112" w:right="699"/>
        <w:rPr>
          <w:sz w:val="44"/>
        </w:rPr>
      </w:pPr>
      <w:r>
        <w:rPr>
          <w:b/>
          <w:color w:val="073762"/>
          <w:sz w:val="44"/>
        </w:rPr>
        <w:t xml:space="preserve">GUIDELINE: </w:t>
      </w:r>
      <w:r>
        <w:rPr>
          <w:color w:val="073762"/>
          <w:sz w:val="44"/>
        </w:rPr>
        <w:t xml:space="preserve">Safeguarding – Responding </w:t>
      </w:r>
      <w:r>
        <w:rPr>
          <w:color w:val="073762"/>
          <w:spacing w:val="-5"/>
          <w:sz w:val="44"/>
        </w:rPr>
        <w:t xml:space="preserve">and </w:t>
      </w:r>
      <w:r>
        <w:rPr>
          <w:color w:val="073762"/>
          <w:sz w:val="44"/>
        </w:rPr>
        <w:t>Reporting</w:t>
      </w:r>
      <w:r>
        <w:rPr>
          <w:color w:val="073762"/>
          <w:spacing w:val="-1"/>
          <w:sz w:val="44"/>
        </w:rPr>
        <w:t xml:space="preserve"> </w:t>
      </w:r>
      <w:r>
        <w:rPr>
          <w:color w:val="073762"/>
          <w:sz w:val="44"/>
        </w:rPr>
        <w:t>Abuse</w:t>
      </w:r>
    </w:p>
    <w:p w14:paraId="3234401D" w14:textId="4F0ED7FD" w:rsidR="00E01C01" w:rsidRDefault="005768A3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61072F3" wp14:editId="025A1BF9">
                <wp:simplePos x="0" y="0"/>
                <wp:positionH relativeFrom="page">
                  <wp:posOffset>685800</wp:posOffset>
                </wp:positionH>
                <wp:positionV relativeFrom="paragraph">
                  <wp:posOffset>332105</wp:posOffset>
                </wp:positionV>
                <wp:extent cx="6205220" cy="37465"/>
                <wp:effectExtent l="0" t="0" r="0" b="0"/>
                <wp:wrapTopAndBottom/>
                <wp:docPr id="15770115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37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79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BEB8C" id="Line 5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6.15pt" to="542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" strokecolor="#a7916d" strokeweight="1.5pt">
                <w10:wrap type="topAndBottom" anchorx="page"/>
              </v:line>
            </w:pict>
          </mc:Fallback>
        </mc:AlternateContent>
      </w:r>
    </w:p>
    <w:p w14:paraId="198C694F" w14:textId="77777777" w:rsidR="00E01C01" w:rsidRDefault="00E01C01">
      <w:pPr>
        <w:pStyle w:val="BodyText"/>
        <w:spacing w:before="13"/>
        <w:rPr>
          <w:sz w:val="54"/>
        </w:rPr>
      </w:pPr>
    </w:p>
    <w:p w14:paraId="3DBE6B53" w14:textId="77777777" w:rsidR="00D45D28" w:rsidRDefault="004804FC" w:rsidP="00D45D28">
      <w:pPr>
        <w:spacing w:before="1" w:line="201" w:lineRule="auto"/>
        <w:ind w:left="180" w:right="4304"/>
        <w:rPr>
          <w:color w:val="073762"/>
          <w:sz w:val="26"/>
        </w:rPr>
      </w:pPr>
      <w:r>
        <w:rPr>
          <w:color w:val="073762"/>
          <w:sz w:val="26"/>
        </w:rPr>
        <w:t>Approved: [insert date]</w:t>
      </w:r>
    </w:p>
    <w:p w14:paraId="3AB0CE32" w14:textId="4D282CAA" w:rsidR="00E01C01" w:rsidRDefault="004804FC" w:rsidP="00D45D28">
      <w:pPr>
        <w:spacing w:before="1" w:line="201" w:lineRule="auto"/>
        <w:ind w:left="180" w:right="4304"/>
        <w:rPr>
          <w:sz w:val="26"/>
        </w:rPr>
      </w:pPr>
      <w:r>
        <w:rPr>
          <w:color w:val="073762"/>
          <w:sz w:val="26"/>
        </w:rPr>
        <w:t>Policy Category:</w:t>
      </w:r>
      <w:r>
        <w:rPr>
          <w:color w:val="073762"/>
          <w:spacing w:val="10"/>
          <w:sz w:val="26"/>
        </w:rPr>
        <w:t xml:space="preserve"> </w:t>
      </w:r>
      <w:r>
        <w:rPr>
          <w:color w:val="073762"/>
          <w:spacing w:val="-3"/>
          <w:sz w:val="26"/>
        </w:rPr>
        <w:t>Governance</w:t>
      </w:r>
    </w:p>
    <w:p w14:paraId="2BE32D7B" w14:textId="77777777" w:rsidR="00E01C01" w:rsidRDefault="004804FC">
      <w:pPr>
        <w:spacing w:line="385" w:lineRule="exact"/>
        <w:ind w:left="180"/>
        <w:rPr>
          <w:sz w:val="26"/>
        </w:rPr>
      </w:pPr>
      <w:r>
        <w:rPr>
          <w:color w:val="073762"/>
          <w:sz w:val="26"/>
        </w:rPr>
        <w:t>Sub-category: Safety of Children and Adults at Risk</w:t>
      </w:r>
    </w:p>
    <w:p w14:paraId="45548EF1" w14:textId="77777777" w:rsidR="00E01C01" w:rsidRDefault="00E01C01">
      <w:pPr>
        <w:spacing w:line="385" w:lineRule="exact"/>
        <w:rPr>
          <w:sz w:val="26"/>
        </w:rPr>
        <w:sectPr w:rsidR="00E01C01">
          <w:footerReference w:type="default" r:id="rId12"/>
          <w:type w:val="continuous"/>
          <w:pgSz w:w="12240" w:h="15840"/>
          <w:pgMar w:top="0" w:right="940" w:bottom="280" w:left="900" w:header="720" w:footer="720" w:gutter="0"/>
          <w:cols w:space="720"/>
        </w:sectPr>
      </w:pPr>
    </w:p>
    <w:p w14:paraId="57FC836C" w14:textId="382B5FC4" w:rsidR="00E01C01" w:rsidRDefault="005768A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6A50E" wp14:editId="1FFD5348">
                <wp:simplePos x="0" y="0"/>
                <wp:positionH relativeFrom="page">
                  <wp:posOffset>1290320</wp:posOffset>
                </wp:positionH>
                <wp:positionV relativeFrom="page">
                  <wp:posOffset>5973445</wp:posOffset>
                </wp:positionV>
                <wp:extent cx="1769110" cy="1772920"/>
                <wp:effectExtent l="0" t="0" r="0" b="0"/>
                <wp:wrapNone/>
                <wp:docPr id="16618183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2819 2032"/>
                            <a:gd name="T1" fmla="*/ T0 w 2786"/>
                            <a:gd name="T2" fmla="+- 0 9414 9407"/>
                            <a:gd name="T3" fmla="*/ 9414 h 2792"/>
                            <a:gd name="T4" fmla="+- 0 2674 2032"/>
                            <a:gd name="T5" fmla="*/ T4 w 2786"/>
                            <a:gd name="T6" fmla="+- 0 9449 9407"/>
                            <a:gd name="T7" fmla="*/ 9449 h 2792"/>
                            <a:gd name="T8" fmla="+- 0 2547 2032"/>
                            <a:gd name="T9" fmla="*/ T8 w 2786"/>
                            <a:gd name="T10" fmla="+- 0 9510 9407"/>
                            <a:gd name="T11" fmla="*/ 9510 h 2792"/>
                            <a:gd name="T12" fmla="+- 0 2424 2032"/>
                            <a:gd name="T13" fmla="*/ T12 w 2786"/>
                            <a:gd name="T14" fmla="+- 0 9601 9407"/>
                            <a:gd name="T15" fmla="*/ 9601 h 2792"/>
                            <a:gd name="T16" fmla="+- 0 2053 2032"/>
                            <a:gd name="T17" fmla="*/ T16 w 2786"/>
                            <a:gd name="T18" fmla="+- 0 9968 9407"/>
                            <a:gd name="T19" fmla="*/ 9968 h 2792"/>
                            <a:gd name="T20" fmla="+- 0 2036 2032"/>
                            <a:gd name="T21" fmla="*/ T20 w 2786"/>
                            <a:gd name="T22" fmla="+- 0 9998 9407"/>
                            <a:gd name="T23" fmla="*/ 9998 h 2792"/>
                            <a:gd name="T24" fmla="+- 0 2033 2032"/>
                            <a:gd name="T25" fmla="*/ T24 w 2786"/>
                            <a:gd name="T26" fmla="+- 0 10039 9407"/>
                            <a:gd name="T27" fmla="*/ 10039 h 2792"/>
                            <a:gd name="T28" fmla="+- 0 2054 2032"/>
                            <a:gd name="T29" fmla="*/ T28 w 2786"/>
                            <a:gd name="T30" fmla="+- 0 10093 9407"/>
                            <a:gd name="T31" fmla="*/ 10093 h 2792"/>
                            <a:gd name="T32" fmla="+- 0 2105 2032"/>
                            <a:gd name="T33" fmla="*/ T32 w 2786"/>
                            <a:gd name="T34" fmla="+- 0 10156 9407"/>
                            <a:gd name="T35" fmla="*/ 10156 h 2792"/>
                            <a:gd name="T36" fmla="+- 0 4109 2032"/>
                            <a:gd name="T37" fmla="*/ T36 w 2786"/>
                            <a:gd name="T38" fmla="+- 0 12157 9407"/>
                            <a:gd name="T39" fmla="*/ 12157 h 2792"/>
                            <a:gd name="T40" fmla="+- 0 4166 2032"/>
                            <a:gd name="T41" fmla="*/ T40 w 2786"/>
                            <a:gd name="T42" fmla="+- 0 12192 9407"/>
                            <a:gd name="T43" fmla="*/ 12192 h 2792"/>
                            <a:gd name="T44" fmla="+- 0 4214 2032"/>
                            <a:gd name="T45" fmla="*/ T44 w 2786"/>
                            <a:gd name="T46" fmla="+- 0 12199 9407"/>
                            <a:gd name="T47" fmla="*/ 12199 h 2792"/>
                            <a:gd name="T48" fmla="+- 0 4251 2032"/>
                            <a:gd name="T49" fmla="*/ T48 w 2786"/>
                            <a:gd name="T50" fmla="+- 0 12189 9407"/>
                            <a:gd name="T51" fmla="*/ 12189 h 2792"/>
                            <a:gd name="T52" fmla="+- 0 4555 2032"/>
                            <a:gd name="T53" fmla="*/ T52 w 2786"/>
                            <a:gd name="T54" fmla="+- 0 11888 9407"/>
                            <a:gd name="T55" fmla="*/ 11888 h 2792"/>
                            <a:gd name="T56" fmla="+- 0 4619 2032"/>
                            <a:gd name="T57" fmla="*/ T56 w 2786"/>
                            <a:gd name="T58" fmla="+- 0 11818 9407"/>
                            <a:gd name="T59" fmla="*/ 11818 h 2792"/>
                            <a:gd name="T60" fmla="+- 0 2412 2032"/>
                            <a:gd name="T61" fmla="*/ T60 w 2786"/>
                            <a:gd name="T62" fmla="+- 0 10098 9407"/>
                            <a:gd name="T63" fmla="*/ 10098 h 2792"/>
                            <a:gd name="T64" fmla="+- 0 2669 2032"/>
                            <a:gd name="T65" fmla="*/ T64 w 2786"/>
                            <a:gd name="T66" fmla="+- 0 9848 9407"/>
                            <a:gd name="T67" fmla="*/ 9848 h 2792"/>
                            <a:gd name="T68" fmla="+- 0 2817 2032"/>
                            <a:gd name="T69" fmla="*/ T68 w 2786"/>
                            <a:gd name="T70" fmla="+- 0 9763 9407"/>
                            <a:gd name="T71" fmla="*/ 9763 h 2792"/>
                            <a:gd name="T72" fmla="+- 0 2972 2032"/>
                            <a:gd name="T73" fmla="*/ T72 w 2786"/>
                            <a:gd name="T74" fmla="+- 0 9735 9407"/>
                            <a:gd name="T75" fmla="*/ 9735 h 2792"/>
                            <a:gd name="T76" fmla="+- 0 3745 2032"/>
                            <a:gd name="T77" fmla="*/ T76 w 2786"/>
                            <a:gd name="T78" fmla="+- 0 9732 9407"/>
                            <a:gd name="T79" fmla="*/ 9732 h 2792"/>
                            <a:gd name="T80" fmla="+- 0 3624 2032"/>
                            <a:gd name="T81" fmla="*/ T80 w 2786"/>
                            <a:gd name="T82" fmla="+- 0 9648 9407"/>
                            <a:gd name="T83" fmla="*/ 9648 h 2792"/>
                            <a:gd name="T84" fmla="+- 0 3466 2032"/>
                            <a:gd name="T85" fmla="*/ T84 w 2786"/>
                            <a:gd name="T86" fmla="+- 0 9556 9407"/>
                            <a:gd name="T87" fmla="*/ 9556 h 2792"/>
                            <a:gd name="T88" fmla="+- 0 3310 2032"/>
                            <a:gd name="T89" fmla="*/ T88 w 2786"/>
                            <a:gd name="T90" fmla="+- 0 9486 9407"/>
                            <a:gd name="T91" fmla="*/ 9486 h 2792"/>
                            <a:gd name="T92" fmla="+- 0 3159 2032"/>
                            <a:gd name="T93" fmla="*/ T92 w 2786"/>
                            <a:gd name="T94" fmla="+- 0 9436 9407"/>
                            <a:gd name="T95" fmla="*/ 9436 h 2792"/>
                            <a:gd name="T96" fmla="+- 0 2985 2032"/>
                            <a:gd name="T97" fmla="*/ T96 w 2786"/>
                            <a:gd name="T98" fmla="+- 0 9408 9407"/>
                            <a:gd name="T99" fmla="*/ 9408 h 2792"/>
                            <a:gd name="T100" fmla="+- 0 3749 2032"/>
                            <a:gd name="T101" fmla="*/ T100 w 2786"/>
                            <a:gd name="T102" fmla="+- 0 9735 9407"/>
                            <a:gd name="T103" fmla="*/ 9735 h 2792"/>
                            <a:gd name="T104" fmla="+- 0 3052 2032"/>
                            <a:gd name="T105" fmla="*/ T104 w 2786"/>
                            <a:gd name="T106" fmla="+- 0 9736 9407"/>
                            <a:gd name="T107" fmla="*/ 9736 h 2792"/>
                            <a:gd name="T108" fmla="+- 0 3219 2032"/>
                            <a:gd name="T109" fmla="*/ T108 w 2786"/>
                            <a:gd name="T110" fmla="+- 0 9769 9407"/>
                            <a:gd name="T111" fmla="*/ 9769 h 2792"/>
                            <a:gd name="T112" fmla="+- 0 3358 2032"/>
                            <a:gd name="T113" fmla="*/ T112 w 2786"/>
                            <a:gd name="T114" fmla="+- 0 9824 9407"/>
                            <a:gd name="T115" fmla="*/ 9824 h 2792"/>
                            <a:gd name="T116" fmla="+- 0 3500 2032"/>
                            <a:gd name="T117" fmla="*/ T116 w 2786"/>
                            <a:gd name="T118" fmla="+- 0 9902 9407"/>
                            <a:gd name="T119" fmla="*/ 9902 h 2792"/>
                            <a:gd name="T120" fmla="+- 0 3632 2032"/>
                            <a:gd name="T121" fmla="*/ T120 w 2786"/>
                            <a:gd name="T122" fmla="+- 0 9994 9407"/>
                            <a:gd name="T123" fmla="*/ 9994 h 2792"/>
                            <a:gd name="T124" fmla="+- 0 3754 2032"/>
                            <a:gd name="T125" fmla="*/ T124 w 2786"/>
                            <a:gd name="T126" fmla="+- 0 10091 9407"/>
                            <a:gd name="T127" fmla="*/ 10091 h 2792"/>
                            <a:gd name="T128" fmla="+- 0 3874 2032"/>
                            <a:gd name="T129" fmla="*/ T128 w 2786"/>
                            <a:gd name="T130" fmla="+- 0 10199 9407"/>
                            <a:gd name="T131" fmla="*/ 10199 h 2792"/>
                            <a:gd name="T132" fmla="+- 0 3997 2032"/>
                            <a:gd name="T133" fmla="*/ T132 w 2786"/>
                            <a:gd name="T134" fmla="+- 0 10321 9407"/>
                            <a:gd name="T135" fmla="*/ 10321 h 2792"/>
                            <a:gd name="T136" fmla="+- 0 4111 2032"/>
                            <a:gd name="T137" fmla="*/ T136 w 2786"/>
                            <a:gd name="T138" fmla="+- 0 10445 9407"/>
                            <a:gd name="T139" fmla="*/ 10445 h 2792"/>
                            <a:gd name="T140" fmla="+- 0 4210 2032"/>
                            <a:gd name="T141" fmla="*/ T140 w 2786"/>
                            <a:gd name="T142" fmla="+- 0 10563 9407"/>
                            <a:gd name="T143" fmla="*/ 10563 h 2792"/>
                            <a:gd name="T144" fmla="+- 0 4294 2032"/>
                            <a:gd name="T145" fmla="*/ T144 w 2786"/>
                            <a:gd name="T146" fmla="+- 0 10677 9407"/>
                            <a:gd name="T147" fmla="*/ 10677 h 2792"/>
                            <a:gd name="T148" fmla="+- 0 4388 2032"/>
                            <a:gd name="T149" fmla="*/ T148 w 2786"/>
                            <a:gd name="T150" fmla="+- 0 10829 9407"/>
                            <a:gd name="T151" fmla="*/ 10829 h 2792"/>
                            <a:gd name="T152" fmla="+- 0 4454 2032"/>
                            <a:gd name="T153" fmla="*/ T152 w 2786"/>
                            <a:gd name="T154" fmla="+- 0 10974 9407"/>
                            <a:gd name="T155" fmla="*/ 10974 h 2792"/>
                            <a:gd name="T156" fmla="+- 0 4497 2032"/>
                            <a:gd name="T157" fmla="*/ T156 w 2786"/>
                            <a:gd name="T158" fmla="+- 0 11126 9407"/>
                            <a:gd name="T159" fmla="*/ 11126 h 2792"/>
                            <a:gd name="T160" fmla="+- 0 4502 2032"/>
                            <a:gd name="T161" fmla="*/ T160 w 2786"/>
                            <a:gd name="T162" fmla="+- 0 11282 9407"/>
                            <a:gd name="T163" fmla="*/ 11282 h 2792"/>
                            <a:gd name="T164" fmla="+- 0 4465 2032"/>
                            <a:gd name="T165" fmla="*/ T164 w 2786"/>
                            <a:gd name="T166" fmla="+- 0 11427 9407"/>
                            <a:gd name="T167" fmla="*/ 11427 h 2792"/>
                            <a:gd name="T168" fmla="+- 0 4381 2032"/>
                            <a:gd name="T169" fmla="*/ T168 w 2786"/>
                            <a:gd name="T170" fmla="+- 0 11564 9407"/>
                            <a:gd name="T171" fmla="*/ 11564 h 2792"/>
                            <a:gd name="T172" fmla="+- 0 4133 2032"/>
                            <a:gd name="T173" fmla="*/ T172 w 2786"/>
                            <a:gd name="T174" fmla="+- 0 11818 9407"/>
                            <a:gd name="T175" fmla="*/ 11818 h 2792"/>
                            <a:gd name="T176" fmla="+- 0 4659 2032"/>
                            <a:gd name="T177" fmla="*/ T176 w 2786"/>
                            <a:gd name="T178" fmla="+- 0 11768 9407"/>
                            <a:gd name="T179" fmla="*/ 11768 h 2792"/>
                            <a:gd name="T180" fmla="+- 0 4737 2032"/>
                            <a:gd name="T181" fmla="*/ T180 w 2786"/>
                            <a:gd name="T182" fmla="+- 0 11644 9407"/>
                            <a:gd name="T183" fmla="*/ 11644 h 2792"/>
                            <a:gd name="T184" fmla="+- 0 4788 2032"/>
                            <a:gd name="T185" fmla="*/ T184 w 2786"/>
                            <a:gd name="T186" fmla="+- 0 11515 9407"/>
                            <a:gd name="T187" fmla="*/ 11515 h 2792"/>
                            <a:gd name="T188" fmla="+- 0 4817 2032"/>
                            <a:gd name="T189" fmla="*/ T188 w 2786"/>
                            <a:gd name="T190" fmla="+- 0 11351 9407"/>
                            <a:gd name="T191" fmla="*/ 11351 h 2792"/>
                            <a:gd name="T192" fmla="+- 0 4809 2032"/>
                            <a:gd name="T193" fmla="*/ T192 w 2786"/>
                            <a:gd name="T194" fmla="+- 0 11178 9407"/>
                            <a:gd name="T195" fmla="*/ 11178 h 2792"/>
                            <a:gd name="T196" fmla="+- 0 4774 2032"/>
                            <a:gd name="T197" fmla="*/ T196 w 2786"/>
                            <a:gd name="T198" fmla="+- 0 11022 9407"/>
                            <a:gd name="T199" fmla="*/ 11022 h 2792"/>
                            <a:gd name="T200" fmla="+- 0 4724 2032"/>
                            <a:gd name="T201" fmla="*/ T200 w 2786"/>
                            <a:gd name="T202" fmla="+- 0 10886 9407"/>
                            <a:gd name="T203" fmla="*/ 10886 h 2792"/>
                            <a:gd name="T204" fmla="+- 0 4656 2032"/>
                            <a:gd name="T205" fmla="*/ T204 w 2786"/>
                            <a:gd name="T206" fmla="+- 0 10746 9407"/>
                            <a:gd name="T207" fmla="*/ 10746 h 2792"/>
                            <a:gd name="T208" fmla="+- 0 4569 2032"/>
                            <a:gd name="T209" fmla="*/ T208 w 2786"/>
                            <a:gd name="T210" fmla="+- 0 10599 9407"/>
                            <a:gd name="T211" fmla="*/ 10599 h 2792"/>
                            <a:gd name="T212" fmla="+- 0 4489 2032"/>
                            <a:gd name="T213" fmla="*/ T212 w 2786"/>
                            <a:gd name="T214" fmla="+- 0 10483 9407"/>
                            <a:gd name="T215" fmla="*/ 10483 h 2792"/>
                            <a:gd name="T216" fmla="+- 0 4396 2032"/>
                            <a:gd name="T217" fmla="*/ T216 w 2786"/>
                            <a:gd name="T218" fmla="+- 0 10364 9407"/>
                            <a:gd name="T219" fmla="*/ 10364 h 2792"/>
                            <a:gd name="T220" fmla="+- 0 4292 2032"/>
                            <a:gd name="T221" fmla="*/ T220 w 2786"/>
                            <a:gd name="T222" fmla="+- 0 10242 9407"/>
                            <a:gd name="T223" fmla="*/ 10242 h 2792"/>
                            <a:gd name="T224" fmla="+- 0 4176 2032"/>
                            <a:gd name="T225" fmla="*/ T224 w 2786"/>
                            <a:gd name="T226" fmla="+- 0 10117 9407"/>
                            <a:gd name="T227" fmla="*/ 10117 h 2792"/>
                            <a:gd name="T228" fmla="+- 0 4052 2032"/>
                            <a:gd name="T229" fmla="*/ T228 w 2786"/>
                            <a:gd name="T230" fmla="+- 0 9992 9407"/>
                            <a:gd name="T231" fmla="*/ 9992 h 2792"/>
                            <a:gd name="T232" fmla="+- 0 3928 2032"/>
                            <a:gd name="T233" fmla="*/ T232 w 2786"/>
                            <a:gd name="T234" fmla="+- 0 9879 9407"/>
                            <a:gd name="T235" fmla="*/ 9879 h 2792"/>
                            <a:gd name="T236" fmla="+- 0 3806 2032"/>
                            <a:gd name="T237" fmla="*/ T236 w 2786"/>
                            <a:gd name="T238" fmla="+- 0 9778 9407"/>
                            <a:gd name="T239" fmla="*/ 9778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2"/>
                              </a:lnTo>
                              <a:lnTo>
                                <a:pt x="578" y="69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1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9"/>
                              </a:lnTo>
                              <a:lnTo>
                                <a:pt x="2045" y="2720"/>
                              </a:lnTo>
                              <a:lnTo>
                                <a:pt x="2077" y="2750"/>
                              </a:lnTo>
                              <a:lnTo>
                                <a:pt x="2107" y="2771"/>
                              </a:lnTo>
                              <a:lnTo>
                                <a:pt x="2134" y="2785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2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1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6"/>
                              </a:lnTo>
                              <a:lnTo>
                                <a:pt x="940" y="328"/>
                              </a:lnTo>
                              <a:lnTo>
                                <a:pt x="1717" y="328"/>
                              </a:lnTo>
                              <a:lnTo>
                                <a:pt x="1713" y="325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9"/>
                              </a:lnTo>
                              <a:lnTo>
                                <a:pt x="1356" y="111"/>
                              </a:lnTo>
                              <a:lnTo>
                                <a:pt x="1278" y="79"/>
                              </a:lnTo>
                              <a:lnTo>
                                <a:pt x="1202" y="51"/>
                              </a:lnTo>
                              <a:lnTo>
                                <a:pt x="1127" y="29"/>
                              </a:lnTo>
                              <a:lnTo>
                                <a:pt x="1039" y="11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8"/>
                              </a:moveTo>
                              <a:lnTo>
                                <a:pt x="940" y="328"/>
                              </a:lnTo>
                              <a:lnTo>
                                <a:pt x="1020" y="329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3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7"/>
                              </a:lnTo>
                              <a:lnTo>
                                <a:pt x="1842" y="792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8"/>
                              </a:lnTo>
                              <a:lnTo>
                                <a:pt x="2130" y="1098"/>
                              </a:lnTo>
                              <a:lnTo>
                                <a:pt x="2178" y="1156"/>
                              </a:lnTo>
                              <a:lnTo>
                                <a:pt x="2222" y="1214"/>
                              </a:lnTo>
                              <a:lnTo>
                                <a:pt x="2262" y="1270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6"/>
                              </a:lnTo>
                              <a:lnTo>
                                <a:pt x="2422" y="1567"/>
                              </a:lnTo>
                              <a:lnTo>
                                <a:pt x="2446" y="1636"/>
                              </a:lnTo>
                              <a:lnTo>
                                <a:pt x="2465" y="1719"/>
                              </a:lnTo>
                              <a:lnTo>
                                <a:pt x="2473" y="1799"/>
                              </a:lnTo>
                              <a:lnTo>
                                <a:pt x="2470" y="1875"/>
                              </a:lnTo>
                              <a:lnTo>
                                <a:pt x="2457" y="1949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4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300"/>
                              </a:lnTo>
                              <a:lnTo>
                                <a:pt x="2705" y="2237"/>
                              </a:lnTo>
                              <a:lnTo>
                                <a:pt x="2734" y="2173"/>
                              </a:lnTo>
                              <a:lnTo>
                                <a:pt x="2756" y="2108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9"/>
                              </a:lnTo>
                              <a:lnTo>
                                <a:pt x="2777" y="1771"/>
                              </a:lnTo>
                              <a:lnTo>
                                <a:pt x="2760" y="1680"/>
                              </a:lnTo>
                              <a:lnTo>
                                <a:pt x="2742" y="1615"/>
                              </a:lnTo>
                              <a:lnTo>
                                <a:pt x="2719" y="1548"/>
                              </a:lnTo>
                              <a:lnTo>
                                <a:pt x="2692" y="1479"/>
                              </a:lnTo>
                              <a:lnTo>
                                <a:pt x="2661" y="1410"/>
                              </a:lnTo>
                              <a:lnTo>
                                <a:pt x="2624" y="1339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5"/>
                              </a:lnTo>
                              <a:lnTo>
                                <a:pt x="2457" y="1076"/>
                              </a:lnTo>
                              <a:lnTo>
                                <a:pt x="2412" y="1017"/>
                              </a:lnTo>
                              <a:lnTo>
                                <a:pt x="2364" y="957"/>
                              </a:lnTo>
                              <a:lnTo>
                                <a:pt x="2314" y="896"/>
                              </a:lnTo>
                              <a:lnTo>
                                <a:pt x="2260" y="835"/>
                              </a:lnTo>
                              <a:lnTo>
                                <a:pt x="2204" y="772"/>
                              </a:lnTo>
                              <a:lnTo>
                                <a:pt x="2144" y="710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8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A185" id="AutoShape 54" o:spid="_x0000_s1026" style="position:absolute;margin-left:101.6pt;margin-top:470.35pt;width:139.3pt;height:139.6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" path="m869,l787,7,707,22,642,42,578,69r-63,34l453,145r-61,49l332,250,21,561,11,574,4,591,,610r1,22l8,658r14,28l43,716r30,33l2045,2720r32,30l2107,2771r27,14l2159,2790r23,2l2202,2789r17,-7l2232,2772r291,-291l2579,2422r8,-11l2101,2411,380,691,566,505r71,-64l710,391r75,-35l861,336r79,-8l1717,328r-4,-3l1652,281r-60,-40l1512,192r-78,-43l1356,111,1278,79,1202,51,1127,29,1039,11,953,1,869,xm1717,328r-777,l1020,329r82,11l1187,362r69,25l1326,417r70,36l1468,495r72,48l1600,587r61,47l1722,684r60,53l1842,792r60,58l1965,914r58,62l2079,1038r51,60l2178,1156r44,58l2262,1270r51,77l2356,1422r37,74l2422,1567r24,69l2465,1719r8,80l2470,1875r-13,74l2433,2020r-36,69l2349,2157r-60,67l2101,2411r486,l2627,2361r43,-61l2705,2237r29,-64l2756,2108r19,-81l2785,1944r1,-85l2777,1771r-17,-91l2742,1615r-23,-67l2692,1479r-31,-69l2624,1339r-41,-73l2537,1192r-39,-57l2457,1076r-45,-59l2364,957r-50,-61l2260,835r-56,-63l2144,710r-62,-64l2020,585r-62,-57l1896,472r-61,-52l1774,371r-57,-43xe" fillcolor="silver" stroked="f">
                <v:fill opacity="32896f"/>
                <v:path arrowok="t" o:connecttype="custom" o:connectlocs="499745,5977890;407670,6000115;327025,6038850;248920,6096635;13335,6329680;2540,6348730;635,6374765;13970,6409055;46355,6449060;1318895,7719695;1355090,7741920;1385570,7746365;1409065,7740015;1602105,7548880;1642745,7504430;241300,6412230;404495,6253480;498475,6199505;596900,6181725;1087755,6179820;1010920,6126480;910590,6068060;811530,6023610;715645,5991860;605155,5974080;1090295,6181725;647700,6182360;753745,6203315;842010,6238240;932180,6287770;1016000,6346190;1093470,6407785;1169670,6476365;1247775,6553835;1320165,6632575;1383030,6707505;1436370,6779895;1496060,6876415;1537970,6968490;1565275,7065010;1568450,7164070;1544955,7256145;1491615,7343140;1334135,7504430;1668145,7472680;1717675,7393940;1750060,7312025;1768475,7207885;1763395,7098030;1741170,6998970;1709420,6912610;1666240,6823710;1610995,6730365;1560195,6656705;1501140,6581140;1435100,6503670;1361440,6424295;1282700,6344920;1203960,6273165;1126490,620903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D4AB834" w14:textId="77777777" w:rsidR="00E01C01" w:rsidRDefault="00E01C01">
      <w:pPr>
        <w:pStyle w:val="BodyText"/>
        <w:spacing w:before="10"/>
        <w:rPr>
          <w:sz w:val="20"/>
        </w:rPr>
      </w:pPr>
    </w:p>
    <w:p w14:paraId="068960EF" w14:textId="13C1D815" w:rsidR="00E01C01" w:rsidRDefault="005768A3">
      <w:pPr>
        <w:pStyle w:val="Heading1"/>
        <w:ind w:left="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05495BAA" wp14:editId="55EFC0F3">
                <wp:simplePos x="0" y="0"/>
                <wp:positionH relativeFrom="page">
                  <wp:posOffset>661035</wp:posOffset>
                </wp:positionH>
                <wp:positionV relativeFrom="paragraph">
                  <wp:posOffset>336550</wp:posOffset>
                </wp:positionV>
                <wp:extent cx="759460" cy="87630"/>
                <wp:effectExtent l="0" t="0" r="0" b="0"/>
                <wp:wrapTopAndBottom/>
                <wp:docPr id="17211621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87630"/>
                          <a:chOff x="1041" y="530"/>
                          <a:chExt cx="1196" cy="138"/>
                        </a:xfrm>
                      </wpg:grpSpPr>
                      <pic:pic xmlns:pic="http://schemas.openxmlformats.org/drawingml/2006/picture">
                        <pic:nvPicPr>
                          <pic:cNvPr id="198590416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" y="530"/>
                            <a:ext cx="119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893633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94" y="571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8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21BE" id="Group 48" o:spid="_x0000_s1026" style="position:absolute;margin-left:52.05pt;margin-top:26.5pt;width:59.8pt;height:6.9pt;z-index:-251657216;mso-wrap-distance-left:0;mso-wrap-distance-right:0;mso-position-horizontal-relative:page" coordorigin="1041,530" coordsize="1196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1041;top:530;width:119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">
                  <v:imagedata r:id="rId14" o:title=""/>
                </v:shape>
                <v:line id="Line 49" o:spid="_x0000_s1028" style="position:absolute;visibility:visible;mso-wrap-style:square" from="1094,571" to="220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" strokecolor="#938953" strokeweight="2pt"/>
                <w10:wrap type="topAndBottom" anchorx="page"/>
              </v:group>
            </w:pict>
          </mc:Fallback>
        </mc:AlternateContent>
      </w:r>
      <w:r>
        <w:rPr>
          <w:color w:val="073762"/>
        </w:rPr>
        <w:t>DOCUMENT INFORMATION</w:t>
      </w:r>
    </w:p>
    <w:p w14:paraId="5F587395" w14:textId="65D6B673" w:rsidR="00E01C01" w:rsidRDefault="00E01C01">
      <w:pPr>
        <w:pStyle w:val="BodyText"/>
        <w:spacing w:before="14"/>
        <w:rPr>
          <w:b/>
          <w:sz w:val="7"/>
        </w:rPr>
      </w:pPr>
    </w:p>
    <w:tbl>
      <w:tblPr>
        <w:tblW w:w="0" w:type="auto"/>
        <w:tblInd w:w="190" w:type="dxa"/>
        <w:tblBorders>
          <w:top w:val="dotted" w:sz="4" w:space="0" w:color="073762"/>
          <w:left w:val="dotted" w:sz="4" w:space="0" w:color="073762"/>
          <w:bottom w:val="dotted" w:sz="4" w:space="0" w:color="073762"/>
          <w:right w:val="dotted" w:sz="4" w:space="0" w:color="073762"/>
          <w:insideH w:val="dotted" w:sz="4" w:space="0" w:color="073762"/>
          <w:insideV w:val="dotted" w:sz="4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5850"/>
      </w:tblGrid>
      <w:tr w:rsidR="00E01C01" w14:paraId="298A4278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F571543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Name of Guideline:</w:t>
            </w:r>
          </w:p>
        </w:tc>
        <w:tc>
          <w:tcPr>
            <w:tcW w:w="5850" w:type="dxa"/>
          </w:tcPr>
          <w:p w14:paraId="2AD78807" w14:textId="77777777" w:rsidR="00E01C01" w:rsidRDefault="004804FC">
            <w:pPr>
              <w:pStyle w:val="TableParagraph"/>
              <w:ind w:left="170"/>
            </w:pPr>
            <w:r>
              <w:rPr>
                <w:color w:val="073762"/>
              </w:rPr>
              <w:t>Safeguarding – Responding and Reporting Abuse</w:t>
            </w:r>
          </w:p>
        </w:tc>
      </w:tr>
      <w:tr w:rsidR="00E01C01" w14:paraId="597D8346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3824CBD6" w14:textId="33708E4B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Policy</w:t>
            </w:r>
            <w:r w:rsidR="00A030DA">
              <w:rPr>
                <w:b/>
                <w:color w:val="073762"/>
              </w:rPr>
              <w:t>:</w:t>
            </w:r>
          </w:p>
        </w:tc>
        <w:tc>
          <w:tcPr>
            <w:tcW w:w="5850" w:type="dxa"/>
          </w:tcPr>
          <w:p w14:paraId="76ACAD33" w14:textId="77777777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Safeguarding</w:t>
            </w:r>
          </w:p>
        </w:tc>
      </w:tr>
      <w:tr w:rsidR="00E01C01" w14:paraId="67516125" w14:textId="77777777">
        <w:trPr>
          <w:trHeight w:val="1435"/>
        </w:trPr>
        <w:tc>
          <w:tcPr>
            <w:tcW w:w="3872" w:type="dxa"/>
            <w:shd w:val="clear" w:color="auto" w:fill="D6D9DF"/>
          </w:tcPr>
          <w:p w14:paraId="3F21F71C" w14:textId="77777777" w:rsidR="00E01C01" w:rsidRDefault="004804FC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  <w:tc>
          <w:tcPr>
            <w:tcW w:w="5850" w:type="dxa"/>
          </w:tcPr>
          <w:p w14:paraId="1511CF7B" w14:textId="77777777" w:rsidR="00E01C01" w:rsidRDefault="004804FC">
            <w:pPr>
              <w:pStyle w:val="TableParagraph"/>
              <w:spacing w:before="97" w:line="201" w:lineRule="auto"/>
              <w:ind w:left="170" w:right="210"/>
            </w:pPr>
            <w:r>
              <w:rPr>
                <w:color w:val="073762"/>
              </w:rPr>
              <w:t>Guideline to ensure adults, especially adults at risk are informed about their rights, empowered to participate in decisions affecting them and are provided appropriate support.</w:t>
            </w:r>
          </w:p>
        </w:tc>
      </w:tr>
      <w:tr w:rsidR="00E01C01" w14:paraId="11C90DD9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3808C2E0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Guideline supports:</w:t>
            </w:r>
          </w:p>
        </w:tc>
        <w:tc>
          <w:tcPr>
            <w:tcW w:w="5850" w:type="dxa"/>
          </w:tcPr>
          <w:p w14:paraId="4328DD92" w14:textId="77777777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All members of the Church Community</w:t>
            </w:r>
          </w:p>
        </w:tc>
      </w:tr>
      <w:tr w:rsidR="00E01C01" w14:paraId="7C2FE476" w14:textId="77777777">
        <w:trPr>
          <w:trHeight w:val="815"/>
        </w:trPr>
        <w:tc>
          <w:tcPr>
            <w:tcW w:w="3872" w:type="dxa"/>
            <w:shd w:val="clear" w:color="auto" w:fill="D6D9DF"/>
          </w:tcPr>
          <w:p w14:paraId="6924EF35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Guideline Status:</w:t>
            </w:r>
          </w:p>
        </w:tc>
        <w:tc>
          <w:tcPr>
            <w:tcW w:w="5850" w:type="dxa"/>
          </w:tcPr>
          <w:p w14:paraId="2F3AC1F7" w14:textId="48DF24A3" w:rsidR="00E01C01" w:rsidRDefault="00943A9F" w:rsidP="00943A9F">
            <w:pPr>
              <w:pStyle w:val="TableParagraph"/>
              <w:spacing w:before="0" w:line="339" w:lineRule="exact"/>
              <w:ind w:left="424"/>
            </w:pPr>
            <w:r>
              <w:rPr>
                <w:noProof/>
                <w:position w:val="-3"/>
              </w:rPr>
              <w:drawing>
                <wp:inline distT="0" distB="0" distL="0" distR="0" wp14:anchorId="0928DA17" wp14:editId="1330F4EC">
                  <wp:extent cx="152400" cy="152400"/>
                  <wp:effectExtent l="0" t="0" r="0" b="0"/>
                  <wp:docPr id="131453668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color w:val="063762"/>
              </w:rPr>
              <w:t>New Guideline,</w:t>
            </w:r>
            <w:r>
              <w:rPr>
                <w:color w:val="063762"/>
                <w:spacing w:val="1"/>
              </w:rPr>
              <w:t xml:space="preserve"> </w:t>
            </w:r>
            <w:r>
              <w:rPr>
                <w:color w:val="063762"/>
              </w:rPr>
              <w:t xml:space="preserve">or  </w:t>
            </w:r>
            <w:r>
              <w:rPr>
                <w:noProof/>
                <w:position w:val="-3"/>
              </w:rPr>
              <w:drawing>
                <wp:inline distT="0" distB="0" distL="0" distR="0" wp14:anchorId="7F435D39" wp14:editId="07460510">
                  <wp:extent cx="152400" cy="152400"/>
                  <wp:effectExtent l="0" t="0" r="0" b="0"/>
                  <wp:docPr id="162522296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63762"/>
              </w:rPr>
              <w:t xml:space="preserve"> Revision of Existing Guideline</w:t>
            </w:r>
          </w:p>
        </w:tc>
      </w:tr>
      <w:tr w:rsidR="00E01C01" w14:paraId="5047A481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45C8ADC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Category:</w:t>
            </w:r>
          </w:p>
        </w:tc>
        <w:tc>
          <w:tcPr>
            <w:tcW w:w="5850" w:type="dxa"/>
          </w:tcPr>
          <w:p w14:paraId="7D480DD5" w14:textId="72D23351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Governance</w:t>
            </w:r>
          </w:p>
        </w:tc>
      </w:tr>
      <w:tr w:rsidR="00E01C01" w14:paraId="5C375E16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677EDA14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Sub-category:</w:t>
            </w:r>
          </w:p>
        </w:tc>
        <w:tc>
          <w:tcPr>
            <w:tcW w:w="5850" w:type="dxa"/>
          </w:tcPr>
          <w:p w14:paraId="08811CB7" w14:textId="77777777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Safety of Children and Adults at Risk</w:t>
            </w:r>
          </w:p>
        </w:tc>
      </w:tr>
      <w:tr w:rsidR="00E01C01" w14:paraId="0BABF075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3216861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Authority:</w:t>
            </w:r>
          </w:p>
        </w:tc>
        <w:tc>
          <w:tcPr>
            <w:tcW w:w="5850" w:type="dxa"/>
          </w:tcPr>
          <w:p w14:paraId="43AE2AC7" w14:textId="6A4050DF" w:rsidR="00E01C01" w:rsidRDefault="00170646">
            <w:pPr>
              <w:pStyle w:val="TableParagraph"/>
              <w:ind w:left="189"/>
            </w:pPr>
            <w:r>
              <w:rPr>
                <w:color w:val="073762"/>
              </w:rPr>
              <w:t>Diocesan Finance Administrator</w:t>
            </w:r>
          </w:p>
        </w:tc>
      </w:tr>
      <w:tr w:rsidR="00E01C01" w14:paraId="26D7288D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E347C03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Authority:</w:t>
            </w:r>
          </w:p>
        </w:tc>
        <w:tc>
          <w:tcPr>
            <w:tcW w:w="5850" w:type="dxa"/>
          </w:tcPr>
          <w:p w14:paraId="1E86722F" w14:textId="77777777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N/A</w:t>
            </w:r>
          </w:p>
        </w:tc>
      </w:tr>
      <w:tr w:rsidR="00E01C01" w14:paraId="38462E5B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273B7AE5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Responsible Officer:</w:t>
            </w:r>
          </w:p>
        </w:tc>
        <w:tc>
          <w:tcPr>
            <w:tcW w:w="5850" w:type="dxa"/>
          </w:tcPr>
          <w:p w14:paraId="2FE67C95" w14:textId="565BBBD1" w:rsidR="00E01C01" w:rsidRDefault="006F7138">
            <w:pPr>
              <w:pStyle w:val="TableParagraph"/>
              <w:ind w:left="189"/>
            </w:pPr>
            <w:r>
              <w:rPr>
                <w:color w:val="073762"/>
              </w:rPr>
              <w:t xml:space="preserve">Safeguarding Coordinator </w:t>
            </w:r>
          </w:p>
        </w:tc>
      </w:tr>
      <w:tr w:rsidR="00E01C01" w14:paraId="35098E2A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776D24CF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Date:</w:t>
            </w:r>
          </w:p>
        </w:tc>
        <w:tc>
          <w:tcPr>
            <w:tcW w:w="5850" w:type="dxa"/>
          </w:tcPr>
          <w:p w14:paraId="312A0B8B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01C01" w14:paraId="78A879ED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4A9FC3B7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Date of Guideline review</w:t>
            </w:r>
            <w:r>
              <w:rPr>
                <w:b/>
                <w:color w:val="073762"/>
                <w:position w:val="8"/>
                <w:sz w:val="13"/>
              </w:rPr>
              <w:t>1</w:t>
            </w:r>
            <w:r>
              <w:rPr>
                <w:b/>
                <w:color w:val="073762"/>
              </w:rPr>
              <w:t>:</w:t>
            </w:r>
          </w:p>
        </w:tc>
        <w:tc>
          <w:tcPr>
            <w:tcW w:w="5850" w:type="dxa"/>
          </w:tcPr>
          <w:p w14:paraId="6E2410E1" w14:textId="77777777" w:rsidR="00E01C01" w:rsidRDefault="004804FC">
            <w:pPr>
              <w:pStyle w:val="TableParagraph"/>
              <w:ind w:left="189"/>
            </w:pPr>
            <w:r>
              <w:rPr>
                <w:color w:val="073762"/>
              </w:rPr>
              <w:t>1 December 2026</w:t>
            </w:r>
          </w:p>
        </w:tc>
      </w:tr>
    </w:tbl>
    <w:p w14:paraId="725A7267" w14:textId="77777777" w:rsidR="00E01C01" w:rsidRDefault="00E01C01">
      <w:pPr>
        <w:pStyle w:val="BodyText"/>
        <w:spacing w:before="13"/>
        <w:rPr>
          <w:b/>
          <w:sz w:val="21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5798"/>
      </w:tblGrid>
      <w:tr w:rsidR="00E01C01" w14:paraId="16093937" w14:textId="77777777">
        <w:trPr>
          <w:trHeight w:val="1435"/>
        </w:trPr>
        <w:tc>
          <w:tcPr>
            <w:tcW w:w="3841" w:type="dxa"/>
            <w:shd w:val="clear" w:color="auto" w:fill="D6D9DF"/>
          </w:tcPr>
          <w:p w14:paraId="12E3DC9F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Assistance:</w:t>
            </w:r>
          </w:p>
        </w:tc>
        <w:tc>
          <w:tcPr>
            <w:tcW w:w="5798" w:type="dxa"/>
          </w:tcPr>
          <w:p w14:paraId="4A937556" w14:textId="589769FF" w:rsidR="00E01C01" w:rsidRDefault="004804FC">
            <w:pPr>
              <w:pStyle w:val="TableParagraph"/>
              <w:spacing w:before="97" w:line="201" w:lineRule="auto"/>
              <w:ind w:right="182"/>
            </w:pPr>
            <w:r>
              <w:rPr>
                <w:color w:val="073762"/>
              </w:rPr>
              <w:t xml:space="preserve">Questions related to the </w:t>
            </w:r>
            <w:r>
              <w:rPr>
                <w:i/>
                <w:color w:val="073762"/>
              </w:rPr>
              <w:t xml:space="preserve">Guideline: Safeguarding Responding and Reporting Abuse </w:t>
            </w:r>
            <w:r>
              <w:rPr>
                <w:color w:val="073762"/>
              </w:rPr>
              <w:t xml:space="preserve">can be directed to </w:t>
            </w:r>
            <w:r w:rsidR="009F63B9">
              <w:rPr>
                <w:color w:val="073762"/>
              </w:rPr>
              <w:t xml:space="preserve">the </w:t>
            </w:r>
            <w:r>
              <w:rPr>
                <w:color w:val="073762"/>
              </w:rPr>
              <w:t xml:space="preserve">Safeguarding </w:t>
            </w:r>
            <w:r w:rsidR="009F63B9">
              <w:rPr>
                <w:color w:val="073762"/>
              </w:rPr>
              <w:t xml:space="preserve">Coordinator </w:t>
            </w:r>
            <w:r>
              <w:rPr>
                <w:color w:val="073762"/>
              </w:rPr>
              <w:t>by email to:</w:t>
            </w:r>
            <w:hyperlink r:id="rId16" w:history="1">
              <w:r w:rsidR="0080468E" w:rsidRPr="003F3715">
                <w:rPr>
                  <w:rStyle w:val="Hyperlink"/>
                </w:rPr>
                <w:t xml:space="preserve"> safeguarding@bunburycatholic.org.au</w:t>
              </w:r>
            </w:hyperlink>
          </w:p>
        </w:tc>
      </w:tr>
    </w:tbl>
    <w:p w14:paraId="7AE4A5B4" w14:textId="77777777" w:rsidR="00E01C01" w:rsidRDefault="00E01C01">
      <w:pPr>
        <w:pStyle w:val="BodyText"/>
        <w:rPr>
          <w:b/>
          <w:sz w:val="20"/>
        </w:rPr>
      </w:pPr>
    </w:p>
    <w:p w14:paraId="30B5E978" w14:textId="13746884" w:rsidR="00E01C01" w:rsidRDefault="005768A3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5B1A3BF" wp14:editId="69CA0B89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1829435" cy="1270"/>
                <wp:effectExtent l="0" t="0" r="0" b="0"/>
                <wp:wrapTopAndBottom/>
                <wp:docPr id="207808385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D036" id="Freeform 43" o:spid="_x0000_s1026" style="position:absolute;margin-left:1in;margin-top:11.65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" path="m,l2881,e" filled="f" strokeweight=".21169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4DCA7CD4" w14:textId="77777777" w:rsidR="00E01C01" w:rsidRDefault="004804FC">
      <w:pPr>
        <w:pStyle w:val="ListParagraph"/>
        <w:numPr>
          <w:ilvl w:val="0"/>
          <w:numId w:val="8"/>
        </w:numPr>
        <w:tabs>
          <w:tab w:val="left" w:pos="673"/>
        </w:tabs>
        <w:spacing w:before="59"/>
        <w:ind w:hanging="133"/>
        <w:rPr>
          <w:rFonts w:ascii="Arial"/>
          <w:sz w:val="14"/>
        </w:rPr>
      </w:pPr>
      <w:r>
        <w:rPr>
          <w:color w:val="999999"/>
          <w:sz w:val="18"/>
        </w:rPr>
        <w:t>Unless otherwise indicated, this Guideline will still apply beyond the review</w:t>
      </w:r>
      <w:r>
        <w:rPr>
          <w:color w:val="999999"/>
          <w:spacing w:val="-5"/>
          <w:sz w:val="18"/>
        </w:rPr>
        <w:t xml:space="preserve"> </w:t>
      </w:r>
      <w:r>
        <w:rPr>
          <w:color w:val="999999"/>
          <w:sz w:val="18"/>
        </w:rPr>
        <w:t>date.</w:t>
      </w:r>
    </w:p>
    <w:p w14:paraId="6C23C1DB" w14:textId="42D5C3C7" w:rsidR="00E01C01" w:rsidRDefault="00E01C01">
      <w:pPr>
        <w:pStyle w:val="BodyText"/>
        <w:spacing w:before="2"/>
        <w:rPr>
          <w:sz w:val="20"/>
        </w:rPr>
      </w:pPr>
    </w:p>
    <w:p w14:paraId="4EF770BB" w14:textId="1B6312D2" w:rsidR="008E0670" w:rsidRDefault="00F50673" w:rsidP="00F50673">
      <w:pPr>
        <w:tabs>
          <w:tab w:val="left" w:pos="2175"/>
        </w:tabs>
        <w:rPr>
          <w:sz w:val="16"/>
        </w:rPr>
      </w:pPr>
      <w:r>
        <w:rPr>
          <w:sz w:val="16"/>
        </w:rPr>
        <w:tab/>
      </w:r>
    </w:p>
    <w:p w14:paraId="0BECED95" w14:textId="77777777" w:rsidR="00F50673" w:rsidRDefault="00F50673" w:rsidP="00F50673">
      <w:pPr>
        <w:rPr>
          <w:sz w:val="16"/>
        </w:rPr>
      </w:pPr>
    </w:p>
    <w:p w14:paraId="11CF5E56" w14:textId="77777777" w:rsidR="00F50673" w:rsidRPr="00F50673" w:rsidRDefault="00F50673" w:rsidP="00F50673">
      <w:pPr>
        <w:rPr>
          <w:sz w:val="16"/>
        </w:rPr>
        <w:sectPr w:rsidR="00F50673" w:rsidRPr="00F50673">
          <w:headerReference w:type="default" r:id="rId17"/>
          <w:pgSz w:w="12240" w:h="15840"/>
          <w:pgMar w:top="2240" w:right="940" w:bottom="0" w:left="900" w:header="8" w:footer="0" w:gutter="0"/>
          <w:cols w:space="720"/>
        </w:sectPr>
      </w:pPr>
    </w:p>
    <w:p w14:paraId="5B62B7FF" w14:textId="77777777" w:rsidR="00E01C01" w:rsidRDefault="00E01C01">
      <w:pPr>
        <w:pStyle w:val="BodyText"/>
        <w:rPr>
          <w:sz w:val="20"/>
        </w:rPr>
      </w:pPr>
    </w:p>
    <w:p w14:paraId="753998A9" w14:textId="77777777" w:rsidR="00E01C01" w:rsidRDefault="00E01C01">
      <w:pPr>
        <w:pStyle w:val="BodyText"/>
        <w:rPr>
          <w:sz w:val="20"/>
        </w:rPr>
      </w:pPr>
    </w:p>
    <w:p w14:paraId="3DA2823B" w14:textId="77777777" w:rsidR="00E01C01" w:rsidRDefault="00E01C01">
      <w:pPr>
        <w:pStyle w:val="BodyText"/>
        <w:spacing w:before="16"/>
        <w:rPr>
          <w:sz w:val="14"/>
        </w:rPr>
      </w:pPr>
    </w:p>
    <w:p w14:paraId="1E6AEE92" w14:textId="339AF022" w:rsidR="00E01C01" w:rsidRDefault="005768A3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2B233BCC" wp14:editId="216B7CAE">
                <wp:simplePos x="0" y="0"/>
                <wp:positionH relativeFrom="page">
                  <wp:posOffset>880745</wp:posOffset>
                </wp:positionH>
                <wp:positionV relativeFrom="paragraph">
                  <wp:posOffset>458470</wp:posOffset>
                </wp:positionV>
                <wp:extent cx="759460" cy="87630"/>
                <wp:effectExtent l="0" t="0" r="0" b="0"/>
                <wp:wrapNone/>
                <wp:docPr id="5585606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87630"/>
                          <a:chOff x="1387" y="722"/>
                          <a:chExt cx="1196" cy="138"/>
                        </a:xfrm>
                      </wpg:grpSpPr>
                      <pic:pic xmlns:pic="http://schemas.openxmlformats.org/drawingml/2006/picture">
                        <pic:nvPicPr>
                          <pic:cNvPr id="205295068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722"/>
                            <a:ext cx="119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48500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40" y="763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8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CA595" id="Group 29" o:spid="_x0000_s1026" style="position:absolute;margin-left:69.35pt;margin-top:36.1pt;width:59.8pt;height:6.9pt;z-index:251668480;mso-position-horizontal-relative:page" coordorigin="1387,722" coordsize="1196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">
                <v:shape id="Picture 31" o:spid="_x0000_s1027" type="#_x0000_t75" style="position:absolute;left:1387;top:722;width:119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">
                  <v:imagedata r:id="rId18" o:title=""/>
                </v:shape>
                <v:line id="Line 30" o:spid="_x0000_s1028" style="position:absolute;visibility:visible;mso-wrap-style:square" from="1440,763" to="2546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" strokecolor="#938953" strokeweight="2pt"/>
                <w10:wrap anchorx="page"/>
              </v:group>
            </w:pict>
          </mc:Fallback>
        </mc:AlternateContent>
      </w:r>
      <w:bookmarkStart w:id="0" w:name="_bookmark0"/>
      <w:bookmarkEnd w:id="0"/>
      <w:r>
        <w:rPr>
          <w:color w:val="073762"/>
        </w:rPr>
        <w:t>TABLE OF CONTENTS</w:t>
      </w:r>
    </w:p>
    <w:sdt>
      <w:sdtPr>
        <w:id w:val="275376837"/>
        <w:docPartObj>
          <w:docPartGallery w:val="Table of Contents"/>
          <w:docPartUnique/>
        </w:docPartObj>
      </w:sdtPr>
      <w:sdtEndPr/>
      <w:sdtContent>
        <w:p w14:paraId="074F286A" w14:textId="784B9355" w:rsidR="00E01C01" w:rsidRDefault="00E01C01">
          <w:pPr>
            <w:pStyle w:val="TOC2"/>
            <w:tabs>
              <w:tab w:val="right" w:pos="9892"/>
            </w:tabs>
            <w:spacing w:before="795"/>
            <w:rPr>
              <w:rFonts w:ascii="Arial"/>
              <w:b w:val="0"/>
            </w:rPr>
          </w:pPr>
        </w:p>
        <w:p w14:paraId="02CE2807" w14:textId="77777777" w:rsidR="00E01C01" w:rsidRDefault="004804FC">
          <w:pPr>
            <w:pStyle w:val="TOC1"/>
            <w:numPr>
              <w:ilvl w:val="0"/>
              <w:numId w:val="7"/>
            </w:numPr>
            <w:tabs>
              <w:tab w:val="left" w:pos="733"/>
              <w:tab w:val="right" w:pos="9892"/>
            </w:tabs>
            <w:spacing w:before="43"/>
            <w:ind w:hanging="193"/>
            <w:rPr>
              <w:rFonts w:ascii="Arial"/>
              <w:b w:val="0"/>
            </w:rPr>
          </w:pPr>
          <w:hyperlink w:anchor="_bookmark1" w:history="1">
            <w:r>
              <w:rPr>
                <w:color w:val="073762"/>
              </w:rPr>
              <w:t>PURPOSE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39E24CE4" w14:textId="77777777" w:rsidR="00E01C01" w:rsidRDefault="004804FC">
          <w:pPr>
            <w:pStyle w:val="TOC1"/>
            <w:numPr>
              <w:ilvl w:val="0"/>
              <w:numId w:val="7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2" w:history="1">
            <w:r>
              <w:rPr>
                <w:color w:val="073762"/>
              </w:rPr>
              <w:t>SCOPE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39AC9116" w14:textId="77777777" w:rsidR="00E01C01" w:rsidRDefault="004804FC">
          <w:pPr>
            <w:pStyle w:val="TOC1"/>
            <w:numPr>
              <w:ilvl w:val="0"/>
              <w:numId w:val="7"/>
            </w:numPr>
            <w:tabs>
              <w:tab w:val="left" w:pos="776"/>
              <w:tab w:val="right" w:pos="9892"/>
            </w:tabs>
            <w:ind w:left="775" w:hanging="236"/>
            <w:rPr>
              <w:rFonts w:ascii="Arial"/>
              <w:b w:val="0"/>
            </w:rPr>
          </w:pPr>
          <w:hyperlink w:anchor="_bookmark3" w:history="1">
            <w:r>
              <w:rPr>
                <w:color w:val="073762"/>
              </w:rPr>
              <w:t>PRINCIPLES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2C46C3B2" w14:textId="77777777" w:rsidR="00E01C01" w:rsidRDefault="004804FC">
          <w:pPr>
            <w:pStyle w:val="TOC1"/>
            <w:numPr>
              <w:ilvl w:val="0"/>
              <w:numId w:val="7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4" w:history="1">
            <w:r>
              <w:rPr>
                <w:color w:val="073762"/>
              </w:rPr>
              <w:t>STANDARDS</w:t>
            </w:r>
            <w:r>
              <w:rPr>
                <w:color w:val="073762"/>
                <w:spacing w:val="-4"/>
              </w:rPr>
              <w:t xml:space="preserve"> </w:t>
            </w:r>
            <w:r>
              <w:rPr>
                <w:color w:val="073762"/>
              </w:rPr>
              <w:t>AND</w:t>
            </w:r>
            <w:r>
              <w:rPr>
                <w:color w:val="073762"/>
                <w:spacing w:val="-3"/>
              </w:rPr>
              <w:t xml:space="preserve"> </w:t>
            </w:r>
            <w:r>
              <w:rPr>
                <w:color w:val="073762"/>
              </w:rPr>
              <w:t>GUIDANCE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5</w:t>
            </w:r>
          </w:hyperlink>
        </w:p>
        <w:p w14:paraId="31CE612D" w14:textId="77777777" w:rsidR="00E01C01" w:rsidRDefault="004804FC">
          <w:pPr>
            <w:pStyle w:val="TOC3"/>
            <w:numPr>
              <w:ilvl w:val="1"/>
              <w:numId w:val="7"/>
            </w:numPr>
            <w:tabs>
              <w:tab w:val="left" w:pos="1088"/>
              <w:tab w:val="right" w:pos="9892"/>
            </w:tabs>
            <w:rPr>
              <w:rFonts w:ascii="Arial"/>
              <w:b w:val="0"/>
            </w:rPr>
          </w:pPr>
          <w:hyperlink w:anchor="_bookmark5" w:history="1">
            <w:r>
              <w:rPr>
                <w:color w:val="073762"/>
              </w:rPr>
              <w:t>RESPONDING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5</w:t>
            </w:r>
          </w:hyperlink>
        </w:p>
        <w:p w14:paraId="5572C932" w14:textId="77777777" w:rsidR="00E01C01" w:rsidRDefault="004804FC">
          <w:pPr>
            <w:pStyle w:val="TOC3"/>
            <w:numPr>
              <w:ilvl w:val="1"/>
              <w:numId w:val="7"/>
            </w:numPr>
            <w:tabs>
              <w:tab w:val="left" w:pos="1131"/>
              <w:tab w:val="right" w:pos="9892"/>
            </w:tabs>
            <w:ind w:left="1130" w:hanging="370"/>
            <w:rPr>
              <w:rFonts w:ascii="Arial"/>
              <w:b w:val="0"/>
            </w:rPr>
          </w:pPr>
          <w:hyperlink w:anchor="_bookmark6" w:history="1">
            <w:r>
              <w:rPr>
                <w:color w:val="073762"/>
              </w:rPr>
              <w:t>REPORTING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6</w:t>
            </w:r>
          </w:hyperlink>
        </w:p>
        <w:p w14:paraId="2F9D78CE" w14:textId="77777777" w:rsidR="00E01C01" w:rsidRDefault="004804FC">
          <w:pPr>
            <w:pStyle w:val="TOC3"/>
            <w:numPr>
              <w:ilvl w:val="1"/>
              <w:numId w:val="7"/>
            </w:numPr>
            <w:tabs>
              <w:tab w:val="left" w:pos="1131"/>
              <w:tab w:val="right" w:pos="9892"/>
            </w:tabs>
            <w:spacing w:before="42"/>
            <w:ind w:left="1130" w:hanging="370"/>
            <w:rPr>
              <w:rFonts w:ascii="Arial"/>
              <w:b w:val="0"/>
            </w:rPr>
          </w:pPr>
          <w:hyperlink w:anchor="_bookmark7" w:history="1">
            <w:r>
              <w:rPr>
                <w:color w:val="073762"/>
              </w:rPr>
              <w:t>COMPLAINT</w:t>
            </w:r>
            <w:r>
              <w:rPr>
                <w:color w:val="073762"/>
                <w:spacing w:val="-3"/>
              </w:rPr>
              <w:t xml:space="preserve"> </w:t>
            </w:r>
            <w:r>
              <w:rPr>
                <w:color w:val="073762"/>
              </w:rPr>
              <w:t>MANAGEMENT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8</w:t>
            </w:r>
          </w:hyperlink>
        </w:p>
        <w:p w14:paraId="4730310E" w14:textId="77777777" w:rsidR="00E01C01" w:rsidRDefault="004804FC">
          <w:pPr>
            <w:pStyle w:val="TOC1"/>
            <w:numPr>
              <w:ilvl w:val="0"/>
              <w:numId w:val="7"/>
            </w:numPr>
            <w:tabs>
              <w:tab w:val="left" w:pos="781"/>
              <w:tab w:val="right" w:pos="9892"/>
            </w:tabs>
            <w:ind w:left="780" w:hanging="241"/>
            <w:rPr>
              <w:rFonts w:ascii="Arial"/>
              <w:b w:val="0"/>
            </w:rPr>
          </w:pPr>
          <w:hyperlink w:anchor="_bookmark8" w:history="1">
            <w:r>
              <w:rPr>
                <w:color w:val="073762"/>
              </w:rPr>
              <w:t>RELATED</w:t>
            </w:r>
            <w:r>
              <w:rPr>
                <w:color w:val="073762"/>
                <w:spacing w:val="-3"/>
              </w:rPr>
              <w:t xml:space="preserve"> </w:t>
            </w:r>
            <w:r>
              <w:rPr>
                <w:color w:val="073762"/>
              </w:rPr>
              <w:t>DOCUMENTS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9</w:t>
            </w:r>
          </w:hyperlink>
        </w:p>
        <w:p w14:paraId="1ED6C519" w14:textId="31E59701" w:rsidR="00E01C01" w:rsidRDefault="00DF1FA3">
          <w:pPr>
            <w:pStyle w:val="TOC2"/>
            <w:tabs>
              <w:tab w:val="right" w:pos="9892"/>
            </w:tabs>
            <w:rPr>
              <w:rFonts w:ascii="Arial"/>
              <w:b w:val="0"/>
            </w:rPr>
          </w:pPr>
          <w:r>
            <w:t>6</w:t>
          </w:r>
          <w:hyperlink w:anchor="_bookmark9" w:history="1">
            <w:r w:rsidR="004804FC">
              <w:rPr>
                <w:color w:val="073762"/>
              </w:rPr>
              <w:t>. DEFINITIONS | GLOSSARY</w:t>
            </w:r>
            <w:r w:rsidR="004804FC">
              <w:rPr>
                <w:color w:val="073762"/>
                <w:spacing w:val="-6"/>
              </w:rPr>
              <w:t xml:space="preserve"> </w:t>
            </w:r>
            <w:r w:rsidR="004804FC">
              <w:rPr>
                <w:color w:val="073762"/>
              </w:rPr>
              <w:t>OF TERMS</w:t>
            </w:r>
            <w:r w:rsidR="004804FC">
              <w:rPr>
                <w:color w:val="073762"/>
              </w:rPr>
              <w:tab/>
            </w:r>
          </w:hyperlink>
          <w:r w:rsidR="001335BF">
            <w:rPr>
              <w:rFonts w:ascii="Arial"/>
              <w:b w:val="0"/>
              <w:color w:val="073762"/>
            </w:rPr>
            <w:t>9</w:t>
          </w:r>
        </w:p>
        <w:p w14:paraId="30540FD9" w14:textId="2817A094" w:rsidR="00E01C01" w:rsidRDefault="004804FC">
          <w:pPr>
            <w:pStyle w:val="TOC1"/>
            <w:numPr>
              <w:ilvl w:val="0"/>
              <w:numId w:val="6"/>
            </w:numPr>
            <w:tabs>
              <w:tab w:val="left" w:pos="774"/>
              <w:tab w:val="right" w:pos="9892"/>
            </w:tabs>
            <w:rPr>
              <w:rFonts w:ascii="Arial"/>
              <w:b w:val="0"/>
            </w:rPr>
          </w:pPr>
          <w:hyperlink w:anchor="_bookmark10" w:history="1">
            <w:r>
              <w:rPr>
                <w:color w:val="073762"/>
              </w:rPr>
              <w:t>REVISIONS MADE TO</w:t>
            </w:r>
            <w:r>
              <w:rPr>
                <w:color w:val="073762"/>
                <w:spacing w:val="-7"/>
              </w:rPr>
              <w:t xml:space="preserve"> </w:t>
            </w:r>
            <w:r>
              <w:rPr>
                <w:color w:val="073762"/>
              </w:rPr>
              <w:t>THIS</w:t>
            </w:r>
            <w:r>
              <w:rPr>
                <w:color w:val="073762"/>
                <w:spacing w:val="-3"/>
              </w:rPr>
              <w:t xml:space="preserve"> </w:t>
            </w:r>
            <w:r>
              <w:rPr>
                <w:color w:val="073762"/>
              </w:rPr>
              <w:t>GUIDELINE</w:t>
            </w:r>
            <w:r>
              <w:rPr>
                <w:color w:val="073762"/>
              </w:rPr>
              <w:tab/>
            </w:r>
          </w:hyperlink>
          <w:r w:rsidR="001335BF">
            <w:rPr>
              <w:rFonts w:ascii="Arial"/>
              <w:b w:val="0"/>
              <w:color w:val="073762"/>
            </w:rPr>
            <w:t>9</w:t>
          </w:r>
        </w:p>
        <w:p w14:paraId="23F0C16A" w14:textId="7554F9D3" w:rsidR="00E01C01" w:rsidRDefault="004804FC">
          <w:pPr>
            <w:pStyle w:val="TOC1"/>
            <w:numPr>
              <w:ilvl w:val="0"/>
              <w:numId w:val="6"/>
            </w:numPr>
            <w:tabs>
              <w:tab w:val="left" w:pos="783"/>
              <w:tab w:val="right" w:pos="9892"/>
            </w:tabs>
            <w:ind w:left="782" w:hanging="243"/>
            <w:rPr>
              <w:rFonts w:ascii="Arial" w:hAnsi="Arial"/>
              <w:b w:val="0"/>
            </w:rPr>
          </w:pPr>
          <w:hyperlink w:anchor="_bookmark11" w:history="1">
            <w:r>
              <w:rPr>
                <w:color w:val="073762"/>
              </w:rPr>
              <w:t>APPENDIX 1 – RESPONDING AND</w:t>
            </w:r>
            <w:r>
              <w:rPr>
                <w:color w:val="073762"/>
                <w:spacing w:val="-9"/>
              </w:rPr>
              <w:t xml:space="preserve"> </w:t>
            </w:r>
            <w:r>
              <w:rPr>
                <w:color w:val="073762"/>
              </w:rPr>
              <w:t>REPORTING</w:t>
            </w:r>
            <w:r>
              <w:rPr>
                <w:color w:val="073762"/>
                <w:spacing w:val="-2"/>
              </w:rPr>
              <w:t xml:space="preserve"> </w:t>
            </w:r>
            <w:r>
              <w:rPr>
                <w:color w:val="073762"/>
              </w:rPr>
              <w:t>GUIDE</w:t>
            </w:r>
            <w:r>
              <w:rPr>
                <w:color w:val="073762"/>
              </w:rPr>
              <w:tab/>
            </w:r>
            <w:r>
              <w:rPr>
                <w:rFonts w:ascii="Arial" w:hAnsi="Arial"/>
                <w:b w:val="0"/>
                <w:color w:val="073762"/>
              </w:rPr>
              <w:t>1</w:t>
            </w:r>
            <w:r w:rsidR="001335BF">
              <w:rPr>
                <w:rFonts w:ascii="Arial" w:hAnsi="Arial"/>
                <w:b w:val="0"/>
                <w:color w:val="073762"/>
              </w:rPr>
              <w:t>0</w:t>
            </w:r>
          </w:hyperlink>
        </w:p>
      </w:sdtContent>
    </w:sdt>
    <w:p w14:paraId="5216C615" w14:textId="77777777" w:rsidR="00E01C01" w:rsidRDefault="00E01C01">
      <w:pPr>
        <w:rPr>
          <w:b/>
          <w:bCs/>
          <w:color w:val="073762"/>
        </w:rPr>
      </w:pPr>
    </w:p>
    <w:p w14:paraId="77D0F8EB" w14:textId="77777777" w:rsidR="008E0670" w:rsidRPr="008E0670" w:rsidRDefault="008E0670" w:rsidP="008E0670">
      <w:pPr>
        <w:rPr>
          <w:rFonts w:ascii="Arial" w:hAnsi="Arial"/>
        </w:rPr>
      </w:pPr>
    </w:p>
    <w:p w14:paraId="05074E26" w14:textId="77777777" w:rsidR="008E0670" w:rsidRPr="008E0670" w:rsidRDefault="008E0670" w:rsidP="008E0670">
      <w:pPr>
        <w:rPr>
          <w:rFonts w:ascii="Arial" w:hAnsi="Arial"/>
        </w:rPr>
      </w:pPr>
    </w:p>
    <w:p w14:paraId="35756690" w14:textId="77777777" w:rsidR="008E0670" w:rsidRPr="008E0670" w:rsidRDefault="008E0670" w:rsidP="008E0670">
      <w:pPr>
        <w:rPr>
          <w:rFonts w:ascii="Arial" w:hAnsi="Arial"/>
        </w:rPr>
      </w:pPr>
    </w:p>
    <w:p w14:paraId="4F307AB2" w14:textId="77777777" w:rsidR="008E0670" w:rsidRPr="008E0670" w:rsidRDefault="008E0670" w:rsidP="008E0670">
      <w:pPr>
        <w:rPr>
          <w:rFonts w:ascii="Arial" w:hAnsi="Arial"/>
        </w:rPr>
      </w:pPr>
    </w:p>
    <w:p w14:paraId="56FCB671" w14:textId="77777777" w:rsidR="008E0670" w:rsidRDefault="008E0670" w:rsidP="008E0670">
      <w:pPr>
        <w:rPr>
          <w:b/>
          <w:bCs/>
          <w:color w:val="073762"/>
        </w:rPr>
      </w:pPr>
    </w:p>
    <w:p w14:paraId="12D1BC44" w14:textId="77777777" w:rsidR="008678CA" w:rsidRDefault="008678CA" w:rsidP="008E0670">
      <w:pPr>
        <w:rPr>
          <w:b/>
          <w:bCs/>
          <w:color w:val="073762"/>
        </w:rPr>
      </w:pPr>
    </w:p>
    <w:p w14:paraId="3D7566B3" w14:textId="77777777" w:rsidR="008678CA" w:rsidRDefault="008678CA" w:rsidP="008E0670">
      <w:pPr>
        <w:rPr>
          <w:b/>
          <w:bCs/>
          <w:color w:val="073762"/>
        </w:rPr>
      </w:pPr>
    </w:p>
    <w:p w14:paraId="61B4DE2D" w14:textId="77777777" w:rsidR="008678CA" w:rsidRDefault="008678CA" w:rsidP="008E0670">
      <w:pPr>
        <w:rPr>
          <w:b/>
          <w:bCs/>
          <w:color w:val="073762"/>
        </w:rPr>
      </w:pPr>
    </w:p>
    <w:p w14:paraId="3B7C5FAB" w14:textId="77777777" w:rsidR="008678CA" w:rsidRDefault="008678CA" w:rsidP="008E0670">
      <w:pPr>
        <w:rPr>
          <w:b/>
          <w:bCs/>
          <w:color w:val="073762"/>
        </w:rPr>
      </w:pPr>
    </w:p>
    <w:p w14:paraId="16C5B137" w14:textId="77777777" w:rsidR="008678CA" w:rsidRDefault="008678CA" w:rsidP="008E0670">
      <w:pPr>
        <w:rPr>
          <w:b/>
          <w:bCs/>
          <w:color w:val="073762"/>
        </w:rPr>
      </w:pPr>
    </w:p>
    <w:p w14:paraId="70622BD0" w14:textId="77777777" w:rsidR="008678CA" w:rsidRDefault="008678CA" w:rsidP="008E0670">
      <w:pPr>
        <w:rPr>
          <w:b/>
          <w:bCs/>
          <w:color w:val="073762"/>
        </w:rPr>
      </w:pPr>
    </w:p>
    <w:p w14:paraId="5270A9B6" w14:textId="77777777" w:rsidR="008678CA" w:rsidRDefault="008678CA" w:rsidP="008E0670">
      <w:pPr>
        <w:rPr>
          <w:b/>
          <w:bCs/>
          <w:color w:val="073762"/>
        </w:rPr>
      </w:pPr>
    </w:p>
    <w:p w14:paraId="6C08A318" w14:textId="77777777" w:rsidR="008678CA" w:rsidRDefault="008678CA" w:rsidP="008E0670">
      <w:pPr>
        <w:rPr>
          <w:b/>
          <w:bCs/>
          <w:color w:val="073762"/>
        </w:rPr>
      </w:pPr>
    </w:p>
    <w:p w14:paraId="348ABDA4" w14:textId="77777777" w:rsidR="008678CA" w:rsidRDefault="008678CA" w:rsidP="008E0670">
      <w:pPr>
        <w:rPr>
          <w:b/>
          <w:bCs/>
          <w:color w:val="073762"/>
        </w:rPr>
      </w:pPr>
    </w:p>
    <w:p w14:paraId="35CB4A85" w14:textId="77777777" w:rsidR="008678CA" w:rsidRDefault="008678CA" w:rsidP="008E0670">
      <w:pPr>
        <w:rPr>
          <w:b/>
          <w:bCs/>
          <w:color w:val="073762"/>
        </w:rPr>
      </w:pPr>
    </w:p>
    <w:p w14:paraId="5B74B781" w14:textId="77777777" w:rsidR="008678CA" w:rsidRDefault="008678CA" w:rsidP="008E0670">
      <w:pPr>
        <w:rPr>
          <w:b/>
          <w:bCs/>
          <w:color w:val="073762"/>
        </w:rPr>
      </w:pPr>
    </w:p>
    <w:p w14:paraId="41ACF611" w14:textId="77777777" w:rsidR="008678CA" w:rsidRDefault="008678CA" w:rsidP="008E0670">
      <w:pPr>
        <w:rPr>
          <w:b/>
          <w:bCs/>
          <w:color w:val="073762"/>
        </w:rPr>
      </w:pPr>
    </w:p>
    <w:p w14:paraId="077C24E0" w14:textId="77777777" w:rsidR="008678CA" w:rsidRDefault="008678CA" w:rsidP="008E0670">
      <w:pPr>
        <w:rPr>
          <w:b/>
          <w:bCs/>
          <w:color w:val="073762"/>
        </w:rPr>
      </w:pPr>
    </w:p>
    <w:p w14:paraId="3D2BC8D7" w14:textId="23AC733C" w:rsidR="008678CA" w:rsidRDefault="008678CA" w:rsidP="008E0670">
      <w:pPr>
        <w:rPr>
          <w:b/>
          <w:bCs/>
          <w:color w:val="073762"/>
        </w:rPr>
      </w:pPr>
    </w:p>
    <w:p w14:paraId="0D6D5CFB" w14:textId="4C6911A2" w:rsidR="008E0670" w:rsidRPr="00760A7A" w:rsidRDefault="00760A7A" w:rsidP="00760A7A">
      <w:pPr>
        <w:jc w:val="right"/>
        <w:rPr>
          <w:color w:val="073762"/>
        </w:rPr>
      </w:pPr>
      <w:r>
        <w:rPr>
          <w:color w:val="073762"/>
        </w:rPr>
        <w:t>3</w:t>
      </w:r>
    </w:p>
    <w:p w14:paraId="6638C138" w14:textId="3794C367" w:rsidR="008E0670" w:rsidRPr="008E0670" w:rsidRDefault="008E0670" w:rsidP="008E0670">
      <w:pPr>
        <w:tabs>
          <w:tab w:val="left" w:pos="7680"/>
        </w:tabs>
        <w:rPr>
          <w:rFonts w:ascii="Arial" w:hAnsi="Arial"/>
        </w:rPr>
        <w:sectPr w:rsidR="008E0670" w:rsidRPr="008E0670">
          <w:headerReference w:type="default" r:id="rId19"/>
          <w:footerReference w:type="default" r:id="rId20"/>
          <w:pgSz w:w="12240" w:h="15840"/>
          <w:pgMar w:top="2240" w:right="940" w:bottom="1400" w:left="900" w:header="8" w:footer="1206" w:gutter="0"/>
          <w:pgNumType w:start="3"/>
          <w:cols w:space="720"/>
        </w:sectPr>
      </w:pPr>
      <w:r>
        <w:rPr>
          <w:rFonts w:ascii="Arial" w:hAnsi="Arial"/>
        </w:rPr>
        <w:tab/>
      </w:r>
    </w:p>
    <w:p w14:paraId="2A5966A6" w14:textId="77777777" w:rsidR="00E01C01" w:rsidRDefault="004804FC">
      <w:pPr>
        <w:pStyle w:val="Heading1"/>
        <w:numPr>
          <w:ilvl w:val="0"/>
          <w:numId w:val="5"/>
        </w:numPr>
        <w:tabs>
          <w:tab w:val="left" w:pos="766"/>
        </w:tabs>
        <w:spacing w:before="724"/>
        <w:rPr>
          <w:color w:val="073762"/>
        </w:rPr>
      </w:pPr>
      <w:bookmarkStart w:id="1" w:name="_bookmark1"/>
      <w:bookmarkEnd w:id="1"/>
      <w:r>
        <w:rPr>
          <w:color w:val="073762"/>
        </w:rPr>
        <w:lastRenderedPageBreak/>
        <w:t>PURPOSE</w:t>
      </w:r>
    </w:p>
    <w:p w14:paraId="42C3B7F6" w14:textId="25A61EC6" w:rsidR="00E01C01" w:rsidRDefault="00E01C01">
      <w:pPr>
        <w:pStyle w:val="BodyText"/>
        <w:spacing w:before="2"/>
        <w:rPr>
          <w:b/>
          <w:sz w:val="8"/>
        </w:rPr>
      </w:pPr>
    </w:p>
    <w:p w14:paraId="6975210C" w14:textId="77777777" w:rsidR="00E01C01" w:rsidRDefault="00E01C01">
      <w:pPr>
        <w:pStyle w:val="BodyText"/>
        <w:rPr>
          <w:b/>
          <w:sz w:val="18"/>
        </w:rPr>
      </w:pPr>
    </w:p>
    <w:p w14:paraId="4D81AA8A" w14:textId="6B03F286" w:rsidR="00E01C01" w:rsidRDefault="005768A3">
      <w:pPr>
        <w:pStyle w:val="ListParagraph"/>
        <w:numPr>
          <w:ilvl w:val="1"/>
          <w:numId w:val="5"/>
        </w:numPr>
        <w:tabs>
          <w:tab w:val="left" w:pos="1333"/>
        </w:tabs>
        <w:spacing w:before="1" w:line="175" w:lineRule="auto"/>
        <w:ind w:right="494"/>
        <w:jc w:val="both"/>
      </w:pPr>
      <w:r>
        <w:rPr>
          <w:color w:val="073762"/>
        </w:rPr>
        <w:t>The purpose of the Responding and Reporting Abuse guideline is to provide a consistent approach to responding to allegations and complaints of abuse and misconduct including unethical behaviour towards children and adults by a clergy, religious, employee, church worker (paid or unpaid) or volunteer in the Church Community within the</w:t>
      </w:r>
      <w:r>
        <w:rPr>
          <w:color w:val="073762"/>
          <w:spacing w:val="-7"/>
        </w:rPr>
        <w:t xml:space="preserve"> </w:t>
      </w:r>
      <w:r w:rsidR="007231F0">
        <w:rPr>
          <w:color w:val="073762"/>
          <w:spacing w:val="-7"/>
        </w:rPr>
        <w:t>D</w:t>
      </w:r>
      <w:r>
        <w:rPr>
          <w:color w:val="073762"/>
        </w:rPr>
        <w:t>iocese.</w:t>
      </w:r>
    </w:p>
    <w:p w14:paraId="02786088" w14:textId="77777777" w:rsidR="00E01C01" w:rsidRDefault="00E01C01">
      <w:pPr>
        <w:pStyle w:val="BodyText"/>
        <w:spacing w:before="2"/>
        <w:rPr>
          <w:sz w:val="16"/>
        </w:rPr>
      </w:pPr>
    </w:p>
    <w:p w14:paraId="5F1BE033" w14:textId="7348464C" w:rsidR="00E01C01" w:rsidRDefault="004804FC">
      <w:pPr>
        <w:pStyle w:val="ListParagraph"/>
        <w:numPr>
          <w:ilvl w:val="1"/>
          <w:numId w:val="5"/>
        </w:numPr>
        <w:tabs>
          <w:tab w:val="left" w:pos="1333"/>
        </w:tabs>
        <w:spacing w:line="172" w:lineRule="auto"/>
        <w:ind w:right="498"/>
        <w:jc w:val="both"/>
      </w:pPr>
      <w:r>
        <w:rPr>
          <w:color w:val="073762"/>
        </w:rPr>
        <w:t xml:space="preserve">The </w:t>
      </w:r>
      <w:r w:rsidR="00602469">
        <w:rPr>
          <w:color w:val="073762"/>
        </w:rPr>
        <w:t>D</w:t>
      </w:r>
      <w:r>
        <w:rPr>
          <w:color w:val="073762"/>
        </w:rPr>
        <w:t>iocese has a responsibility to report concerns to State authorities</w:t>
      </w:r>
      <w:r>
        <w:rPr>
          <w:color w:val="073762"/>
          <w:spacing w:val="-36"/>
        </w:rPr>
        <w:t xml:space="preserve"> </w:t>
      </w:r>
      <w:r>
        <w:rPr>
          <w:color w:val="073762"/>
        </w:rPr>
        <w:t>and to comply with statutory processes in reporting and responding to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abuse.</w:t>
      </w:r>
    </w:p>
    <w:p w14:paraId="4B74F778" w14:textId="77777777" w:rsidR="00E01C01" w:rsidRDefault="004804FC">
      <w:pPr>
        <w:pStyle w:val="Heading1"/>
        <w:numPr>
          <w:ilvl w:val="0"/>
          <w:numId w:val="5"/>
        </w:numPr>
        <w:tabs>
          <w:tab w:val="left" w:pos="817"/>
        </w:tabs>
        <w:spacing w:before="234"/>
        <w:ind w:left="816" w:hanging="277"/>
        <w:rPr>
          <w:color w:val="073762"/>
        </w:rPr>
      </w:pPr>
      <w:bookmarkStart w:id="2" w:name="_bookmark2"/>
      <w:bookmarkEnd w:id="2"/>
      <w:r>
        <w:rPr>
          <w:color w:val="073762"/>
        </w:rPr>
        <w:t>SCOPE</w:t>
      </w:r>
    </w:p>
    <w:p w14:paraId="6146997F" w14:textId="77777777" w:rsidR="00E01C01" w:rsidRPr="00525389" w:rsidRDefault="00E01C01">
      <w:pPr>
        <w:pStyle w:val="BodyText"/>
        <w:spacing w:before="10"/>
        <w:rPr>
          <w:b/>
          <w:sz w:val="18"/>
          <w:szCs w:val="18"/>
        </w:rPr>
      </w:pPr>
    </w:p>
    <w:p w14:paraId="6C7B9458" w14:textId="77777777" w:rsidR="00E01C01" w:rsidRDefault="004804FC">
      <w:pPr>
        <w:pStyle w:val="ListParagraph"/>
        <w:numPr>
          <w:ilvl w:val="1"/>
          <w:numId w:val="5"/>
        </w:numPr>
        <w:tabs>
          <w:tab w:val="left" w:pos="1393"/>
        </w:tabs>
        <w:spacing w:before="55" w:line="317" w:lineRule="exact"/>
        <w:ind w:left="1392" w:hanging="426"/>
      </w:pPr>
      <w:r>
        <w:rPr>
          <w:color w:val="073762"/>
        </w:rPr>
        <w:t>This guideline applies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to:</w:t>
      </w:r>
    </w:p>
    <w:p w14:paraId="5BF6F3CC" w14:textId="77777777" w:rsidR="00E01C01" w:rsidRDefault="004804FC">
      <w:pPr>
        <w:pStyle w:val="ListParagraph"/>
        <w:numPr>
          <w:ilvl w:val="2"/>
          <w:numId w:val="5"/>
        </w:numPr>
        <w:tabs>
          <w:tab w:val="left" w:pos="2100"/>
          <w:tab w:val="left" w:pos="2101"/>
        </w:tabs>
        <w:spacing w:before="19" w:line="175" w:lineRule="auto"/>
        <w:ind w:right="498"/>
      </w:pPr>
      <w:r>
        <w:rPr>
          <w:color w:val="073762"/>
        </w:rPr>
        <w:t>Clergy, Religious Brothers and Sisters, Seminarians, Employees, Church Workers, Volunteers;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and</w:t>
      </w:r>
    </w:p>
    <w:p w14:paraId="2BF3AE74" w14:textId="77777777" w:rsidR="00E01C01" w:rsidRDefault="004804FC">
      <w:pPr>
        <w:pStyle w:val="ListParagraph"/>
        <w:numPr>
          <w:ilvl w:val="2"/>
          <w:numId w:val="5"/>
        </w:numPr>
        <w:tabs>
          <w:tab w:val="left" w:pos="2101"/>
        </w:tabs>
        <w:spacing w:line="298" w:lineRule="exact"/>
        <w:ind w:hanging="635"/>
      </w:pPr>
      <w:r>
        <w:rPr>
          <w:color w:val="073762"/>
        </w:rPr>
        <w:t>Contractors and Third-Party Users of Church Property, where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necessary.</w:t>
      </w:r>
    </w:p>
    <w:p w14:paraId="3E786DB6" w14:textId="77777777" w:rsidR="00E01C01" w:rsidRDefault="004804FC">
      <w:pPr>
        <w:pStyle w:val="Heading2"/>
        <w:numPr>
          <w:ilvl w:val="0"/>
          <w:numId w:val="5"/>
        </w:numPr>
        <w:tabs>
          <w:tab w:val="left" w:pos="798"/>
        </w:tabs>
        <w:spacing w:before="165"/>
        <w:ind w:left="797" w:hanging="258"/>
        <w:rPr>
          <w:color w:val="073762"/>
        </w:rPr>
      </w:pPr>
      <w:bookmarkStart w:id="3" w:name="_bookmark3"/>
      <w:bookmarkEnd w:id="3"/>
      <w:r>
        <w:rPr>
          <w:color w:val="073762"/>
        </w:rPr>
        <w:t>PRINCIPLES</w:t>
      </w:r>
    </w:p>
    <w:p w14:paraId="2D15A33A" w14:textId="77777777" w:rsidR="00E01C01" w:rsidRPr="00525389" w:rsidRDefault="00E01C01">
      <w:pPr>
        <w:pStyle w:val="BodyText"/>
        <w:spacing w:before="1"/>
        <w:rPr>
          <w:b/>
          <w:sz w:val="18"/>
          <w:szCs w:val="18"/>
        </w:rPr>
      </w:pPr>
    </w:p>
    <w:p w14:paraId="3223C62E" w14:textId="77777777" w:rsidR="00E01C01" w:rsidRDefault="004804FC">
      <w:pPr>
        <w:pStyle w:val="ListParagraph"/>
        <w:numPr>
          <w:ilvl w:val="1"/>
          <w:numId w:val="5"/>
        </w:numPr>
        <w:tabs>
          <w:tab w:val="left" w:pos="1333"/>
        </w:tabs>
        <w:spacing w:before="109" w:line="189" w:lineRule="auto"/>
        <w:ind w:right="494"/>
        <w:jc w:val="both"/>
      </w:pPr>
      <w:r>
        <w:rPr>
          <w:color w:val="073762"/>
        </w:rPr>
        <w:t>The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guiding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essential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belief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heart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foundation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social teaching of the Church is the sacredness and dignity of the human person as created in the image and likeness of God (</w:t>
      </w:r>
      <w:proofErr w:type="spellStart"/>
      <w:r>
        <w:rPr>
          <w:color w:val="073762"/>
        </w:rPr>
        <w:t>Gn</w:t>
      </w:r>
      <w:proofErr w:type="spellEnd"/>
      <w:r>
        <w:rPr>
          <w:color w:val="073762"/>
          <w:spacing w:val="-7"/>
        </w:rPr>
        <w:t xml:space="preserve"> </w:t>
      </w:r>
      <w:r>
        <w:rPr>
          <w:color w:val="073762"/>
        </w:rPr>
        <w:t>1:27).</w:t>
      </w:r>
    </w:p>
    <w:p w14:paraId="2176B1F2" w14:textId="77777777" w:rsidR="00E01C01" w:rsidRDefault="00E01C01">
      <w:pPr>
        <w:pStyle w:val="BodyText"/>
        <w:spacing w:before="3"/>
        <w:rPr>
          <w:sz w:val="17"/>
        </w:rPr>
      </w:pPr>
    </w:p>
    <w:p w14:paraId="61956595" w14:textId="77777777" w:rsidR="00E01C01" w:rsidRDefault="004804FC">
      <w:pPr>
        <w:pStyle w:val="ListParagraph"/>
        <w:numPr>
          <w:ilvl w:val="1"/>
          <w:numId w:val="5"/>
        </w:numPr>
        <w:tabs>
          <w:tab w:val="left" w:pos="1333"/>
        </w:tabs>
        <w:spacing w:line="189" w:lineRule="auto"/>
        <w:ind w:right="498"/>
        <w:jc w:val="both"/>
      </w:pPr>
      <w:r>
        <w:rPr>
          <w:color w:val="073762"/>
        </w:rPr>
        <w:t>Safeguarding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rights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integrity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most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vulnerable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society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guided by the Gospel command of Jesus to love our neighbour (Mark 12:31), to</w:t>
      </w:r>
      <w:r>
        <w:rPr>
          <w:color w:val="073762"/>
          <w:spacing w:val="-36"/>
        </w:rPr>
        <w:t xml:space="preserve"> </w:t>
      </w:r>
      <w:r>
        <w:rPr>
          <w:color w:val="073762"/>
        </w:rPr>
        <w:t>promote the common good and to lead all to the fullness of human life (John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10:10).</w:t>
      </w:r>
    </w:p>
    <w:p w14:paraId="3B66E8B6" w14:textId="77777777" w:rsidR="00E01C01" w:rsidRDefault="00E01C01">
      <w:pPr>
        <w:pStyle w:val="BodyText"/>
        <w:rPr>
          <w:sz w:val="17"/>
        </w:rPr>
      </w:pPr>
    </w:p>
    <w:p w14:paraId="75FA50F3" w14:textId="3C85B6D2" w:rsidR="00E01C01" w:rsidRDefault="004804FC">
      <w:pPr>
        <w:pStyle w:val="ListParagraph"/>
        <w:numPr>
          <w:ilvl w:val="1"/>
          <w:numId w:val="5"/>
        </w:numPr>
        <w:tabs>
          <w:tab w:val="left" w:pos="1333"/>
        </w:tabs>
        <w:spacing w:line="189" w:lineRule="auto"/>
        <w:ind w:right="495"/>
        <w:jc w:val="both"/>
      </w:pPr>
      <w:r>
        <w:rPr>
          <w:color w:val="073762"/>
        </w:rPr>
        <w:t>The</w:t>
      </w:r>
      <w:r>
        <w:rPr>
          <w:color w:val="073762"/>
          <w:spacing w:val="-11"/>
        </w:rPr>
        <w:t xml:space="preserve"> </w:t>
      </w:r>
      <w:r w:rsidR="00525389">
        <w:rPr>
          <w:color w:val="073762"/>
          <w:spacing w:val="-11"/>
        </w:rPr>
        <w:t>D</w:t>
      </w:r>
      <w:r>
        <w:rPr>
          <w:color w:val="073762"/>
        </w:rPr>
        <w:t>iocese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takes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zero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tolerance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values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voice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children and adults on matters of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safety.</w:t>
      </w:r>
    </w:p>
    <w:p w14:paraId="1F007B62" w14:textId="77777777" w:rsidR="00E01C01" w:rsidRDefault="00E01C01">
      <w:pPr>
        <w:pStyle w:val="BodyText"/>
        <w:spacing w:before="2"/>
        <w:rPr>
          <w:sz w:val="18"/>
        </w:rPr>
      </w:pPr>
    </w:p>
    <w:p w14:paraId="708A10E0" w14:textId="7B7A4E94" w:rsidR="00E01C01" w:rsidRPr="006D46D3" w:rsidRDefault="004804FC">
      <w:pPr>
        <w:pStyle w:val="ListParagraph"/>
        <w:numPr>
          <w:ilvl w:val="1"/>
          <w:numId w:val="5"/>
        </w:numPr>
        <w:tabs>
          <w:tab w:val="left" w:pos="1333"/>
        </w:tabs>
        <w:spacing w:line="175" w:lineRule="auto"/>
        <w:ind w:right="496"/>
        <w:jc w:val="both"/>
      </w:pPr>
      <w:r>
        <w:rPr>
          <w:color w:val="073762"/>
        </w:rPr>
        <w:t xml:space="preserve">All concerns or allegations will be taken seriously and responded to promptly with integrity, accountability, impartiality, and procedural fairness in line with the National Response Protocol and </w:t>
      </w:r>
      <w:r w:rsidR="00525389">
        <w:rPr>
          <w:color w:val="073762"/>
        </w:rPr>
        <w:t>D</w:t>
      </w:r>
      <w:r>
        <w:rPr>
          <w:color w:val="073762"/>
        </w:rPr>
        <w:t>iocesan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Policy.</w:t>
      </w:r>
    </w:p>
    <w:p w14:paraId="0A89A503" w14:textId="77777777" w:rsidR="006D46D3" w:rsidRDefault="006D46D3" w:rsidP="006D46D3">
      <w:pPr>
        <w:pStyle w:val="ListParagraph"/>
      </w:pPr>
    </w:p>
    <w:p w14:paraId="6E2B347E" w14:textId="778C3086" w:rsidR="006D46D3" w:rsidRDefault="0046538D">
      <w:pPr>
        <w:pStyle w:val="ListParagraph"/>
        <w:numPr>
          <w:ilvl w:val="1"/>
          <w:numId w:val="5"/>
        </w:numPr>
        <w:tabs>
          <w:tab w:val="left" w:pos="1333"/>
        </w:tabs>
        <w:spacing w:line="175" w:lineRule="auto"/>
        <w:ind w:right="496"/>
        <w:jc w:val="both"/>
      </w:pPr>
      <w:r>
        <w:rPr>
          <w:color w:val="073762"/>
        </w:rPr>
        <w:t>Empowering c</w:t>
      </w:r>
      <w:r w:rsidR="00203E2F">
        <w:rPr>
          <w:color w:val="073762"/>
        </w:rPr>
        <w:t>hildren</w:t>
      </w:r>
      <w:r w:rsidR="00203E2F">
        <w:rPr>
          <w:color w:val="073762"/>
          <w:spacing w:val="-9"/>
        </w:rPr>
        <w:t xml:space="preserve"> </w:t>
      </w:r>
      <w:r w:rsidR="00203E2F">
        <w:rPr>
          <w:color w:val="073762"/>
        </w:rPr>
        <w:t>and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adults</w:t>
      </w:r>
      <w:r w:rsidR="00203E2F">
        <w:rPr>
          <w:color w:val="073762"/>
          <w:spacing w:val="-8"/>
        </w:rPr>
        <w:t xml:space="preserve"> </w:t>
      </w:r>
      <w:r w:rsidR="00203E2F">
        <w:rPr>
          <w:color w:val="073762"/>
        </w:rPr>
        <w:t>in</w:t>
      </w:r>
      <w:r w:rsidR="00203E2F">
        <w:rPr>
          <w:color w:val="073762"/>
          <w:spacing w:val="-8"/>
        </w:rPr>
        <w:t xml:space="preserve"> </w:t>
      </w:r>
      <w:r w:rsidR="00203E2F">
        <w:rPr>
          <w:color w:val="073762"/>
        </w:rPr>
        <w:t>good</w:t>
      </w:r>
      <w:r w:rsidR="00203E2F">
        <w:rPr>
          <w:color w:val="073762"/>
          <w:spacing w:val="-9"/>
        </w:rPr>
        <w:t xml:space="preserve"> </w:t>
      </w:r>
      <w:r w:rsidR="00203E2F">
        <w:rPr>
          <w:color w:val="073762"/>
        </w:rPr>
        <w:t>faith</w:t>
      </w:r>
      <w:r w:rsidR="00203E2F">
        <w:rPr>
          <w:color w:val="073762"/>
          <w:spacing w:val="-7"/>
        </w:rPr>
        <w:t xml:space="preserve"> </w:t>
      </w:r>
      <w:r w:rsidR="00203E2F">
        <w:rPr>
          <w:color w:val="073762"/>
        </w:rPr>
        <w:t>to</w:t>
      </w:r>
      <w:r w:rsidR="00203E2F">
        <w:rPr>
          <w:color w:val="073762"/>
          <w:spacing w:val="-8"/>
        </w:rPr>
        <w:t xml:space="preserve"> </w:t>
      </w:r>
      <w:r w:rsidR="00203E2F">
        <w:rPr>
          <w:color w:val="073762"/>
        </w:rPr>
        <w:t>raise</w:t>
      </w:r>
      <w:r w:rsidR="00203E2F">
        <w:rPr>
          <w:color w:val="073762"/>
          <w:spacing w:val="-7"/>
        </w:rPr>
        <w:t xml:space="preserve"> </w:t>
      </w:r>
      <w:r w:rsidR="00203E2F">
        <w:rPr>
          <w:color w:val="073762"/>
        </w:rPr>
        <w:t>concerns</w:t>
      </w:r>
      <w:r w:rsidR="00203E2F">
        <w:rPr>
          <w:color w:val="073762"/>
          <w:spacing w:val="-8"/>
        </w:rPr>
        <w:t xml:space="preserve"> </w:t>
      </w:r>
      <w:r w:rsidR="00203E2F">
        <w:rPr>
          <w:color w:val="073762"/>
        </w:rPr>
        <w:t>and</w:t>
      </w:r>
      <w:r w:rsidR="00203E2F">
        <w:rPr>
          <w:color w:val="073762"/>
          <w:spacing w:val="-1"/>
        </w:rPr>
        <w:t xml:space="preserve"> </w:t>
      </w:r>
      <w:r w:rsidR="00203E2F">
        <w:rPr>
          <w:color w:val="073762"/>
        </w:rPr>
        <w:t xml:space="preserve">allegations should be without barriers that prevent disclosure and responses should be </w:t>
      </w:r>
      <w:proofErr w:type="gramStart"/>
      <w:r w:rsidR="00203E2F">
        <w:rPr>
          <w:color w:val="073762"/>
        </w:rPr>
        <w:t>supportive</w:t>
      </w:r>
      <w:proofErr w:type="gramEnd"/>
      <w:r w:rsidR="00203E2F">
        <w:rPr>
          <w:color w:val="073762"/>
          <w:spacing w:val="-4"/>
        </w:rPr>
        <w:t xml:space="preserve"> </w:t>
      </w:r>
      <w:r w:rsidR="00203E2F">
        <w:rPr>
          <w:color w:val="073762"/>
        </w:rPr>
        <w:t>and</w:t>
      </w:r>
      <w:r w:rsidR="00203E2F">
        <w:rPr>
          <w:color w:val="073762"/>
          <w:spacing w:val="-4"/>
        </w:rPr>
        <w:t xml:space="preserve"> </w:t>
      </w:r>
      <w:r w:rsidR="00203E2F">
        <w:rPr>
          <w:color w:val="073762"/>
        </w:rPr>
        <w:t>trauma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informed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and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that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are</w:t>
      </w:r>
      <w:r w:rsidR="00203E2F">
        <w:rPr>
          <w:color w:val="073762"/>
          <w:spacing w:val="-4"/>
        </w:rPr>
        <w:t xml:space="preserve"> </w:t>
      </w:r>
      <w:r w:rsidR="00203E2F">
        <w:rPr>
          <w:color w:val="073762"/>
        </w:rPr>
        <w:t>in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the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best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interest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of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the</w:t>
      </w:r>
      <w:r w:rsidR="00203E2F">
        <w:rPr>
          <w:color w:val="073762"/>
          <w:spacing w:val="-5"/>
        </w:rPr>
        <w:t xml:space="preserve"> </w:t>
      </w:r>
      <w:r w:rsidR="00203E2F">
        <w:rPr>
          <w:color w:val="073762"/>
        </w:rPr>
        <w:t>child</w:t>
      </w:r>
      <w:r w:rsidR="00203E2F">
        <w:rPr>
          <w:color w:val="073762"/>
          <w:spacing w:val="-3"/>
        </w:rPr>
        <w:t xml:space="preserve"> </w:t>
      </w:r>
      <w:r w:rsidR="00203E2F">
        <w:rPr>
          <w:color w:val="073762"/>
        </w:rPr>
        <w:t>or adult at risk.</w:t>
      </w:r>
    </w:p>
    <w:p w14:paraId="1EB8E174" w14:textId="77777777" w:rsidR="00E01C01" w:rsidRDefault="00E01C01">
      <w:pPr>
        <w:spacing w:line="175" w:lineRule="auto"/>
        <w:jc w:val="both"/>
      </w:pPr>
    </w:p>
    <w:p w14:paraId="0955B810" w14:textId="77777777" w:rsidR="0036005C" w:rsidRDefault="0036005C">
      <w:pPr>
        <w:spacing w:line="175" w:lineRule="auto"/>
        <w:jc w:val="both"/>
      </w:pPr>
    </w:p>
    <w:p w14:paraId="10199075" w14:textId="77777777" w:rsidR="0036005C" w:rsidRDefault="0036005C">
      <w:pPr>
        <w:spacing w:line="175" w:lineRule="auto"/>
        <w:jc w:val="both"/>
      </w:pPr>
    </w:p>
    <w:p w14:paraId="673A97DE" w14:textId="77777777" w:rsidR="0036005C" w:rsidRDefault="0036005C">
      <w:pPr>
        <w:spacing w:line="175" w:lineRule="auto"/>
        <w:jc w:val="both"/>
      </w:pPr>
    </w:p>
    <w:p w14:paraId="4EFD51F9" w14:textId="77777777" w:rsidR="0036005C" w:rsidRDefault="0036005C">
      <w:pPr>
        <w:spacing w:line="175" w:lineRule="auto"/>
        <w:jc w:val="both"/>
      </w:pPr>
    </w:p>
    <w:p w14:paraId="67674E78" w14:textId="25992EEA" w:rsidR="0036005C" w:rsidRDefault="0036005C" w:rsidP="0036005C">
      <w:pPr>
        <w:spacing w:line="175" w:lineRule="auto"/>
        <w:jc w:val="right"/>
      </w:pPr>
      <w:r>
        <w:t>4</w:t>
      </w:r>
    </w:p>
    <w:p w14:paraId="3269F2ED" w14:textId="77777777" w:rsidR="0036005C" w:rsidRDefault="0036005C">
      <w:pPr>
        <w:spacing w:line="175" w:lineRule="auto"/>
        <w:jc w:val="both"/>
      </w:pPr>
    </w:p>
    <w:p w14:paraId="7BB65D01" w14:textId="77777777" w:rsidR="00203E2F" w:rsidRDefault="00203E2F">
      <w:pPr>
        <w:spacing w:line="175" w:lineRule="auto"/>
        <w:jc w:val="both"/>
        <w:sectPr w:rsidR="00203E2F">
          <w:pgSz w:w="12240" w:h="15840"/>
          <w:pgMar w:top="2240" w:right="940" w:bottom="1400" w:left="900" w:header="8" w:footer="1206" w:gutter="0"/>
          <w:cols w:space="720"/>
        </w:sectPr>
      </w:pPr>
    </w:p>
    <w:p w14:paraId="1E1AE47B" w14:textId="77777777" w:rsidR="00E01C01" w:rsidRDefault="00E01C01">
      <w:pPr>
        <w:pStyle w:val="BodyText"/>
        <w:spacing w:before="3"/>
      </w:pPr>
    </w:p>
    <w:p w14:paraId="3E883D50" w14:textId="1CEC7DB1" w:rsidR="00E01C01" w:rsidRDefault="005768A3">
      <w:pPr>
        <w:pStyle w:val="Heading2"/>
        <w:numPr>
          <w:ilvl w:val="0"/>
          <w:numId w:val="5"/>
        </w:numPr>
        <w:tabs>
          <w:tab w:val="left" w:pos="800"/>
        </w:tabs>
        <w:ind w:left="799" w:hanging="260"/>
        <w:rPr>
          <w:color w:val="073762"/>
        </w:rPr>
      </w:pPr>
      <w:bookmarkStart w:id="4" w:name="_bookmark4"/>
      <w:bookmarkEnd w:id="4"/>
      <w:r>
        <w:rPr>
          <w:color w:val="073762"/>
        </w:rPr>
        <w:t>STANDARDS AND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GUIDANCE</w:t>
      </w:r>
    </w:p>
    <w:p w14:paraId="0BA508AC" w14:textId="77777777" w:rsidR="00E01C01" w:rsidRDefault="00E01C01">
      <w:pPr>
        <w:pStyle w:val="BodyText"/>
        <w:spacing w:before="16"/>
        <w:rPr>
          <w:b/>
          <w:sz w:val="23"/>
        </w:rPr>
      </w:pPr>
    </w:p>
    <w:p w14:paraId="554A6375" w14:textId="1028CC4F" w:rsidR="00E01C01" w:rsidRDefault="004804FC">
      <w:pPr>
        <w:pStyle w:val="BodyText"/>
        <w:spacing w:before="96" w:line="201" w:lineRule="auto"/>
        <w:ind w:left="540" w:right="494"/>
        <w:jc w:val="both"/>
      </w:pPr>
      <w:r>
        <w:rPr>
          <w:color w:val="073762"/>
        </w:rPr>
        <w:t>Archdiocesan Agencies, Offices, Organisations, Ministries and Parishes are encouraged to understand approaches, roles and responsibilities to deal with different types of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complaints and obligations to act and report.</w:t>
      </w:r>
    </w:p>
    <w:p w14:paraId="21D66974" w14:textId="77777777" w:rsidR="00E01C01" w:rsidRDefault="00E01C01">
      <w:pPr>
        <w:pStyle w:val="BodyText"/>
        <w:spacing w:before="15"/>
        <w:rPr>
          <w:sz w:val="16"/>
        </w:rPr>
      </w:pPr>
    </w:p>
    <w:p w14:paraId="39985AD6" w14:textId="77777777" w:rsidR="00E01C01" w:rsidRDefault="004804FC">
      <w:pPr>
        <w:pStyle w:val="BodyText"/>
        <w:spacing w:before="1" w:line="187" w:lineRule="auto"/>
        <w:ind w:left="540" w:right="495"/>
        <w:jc w:val="both"/>
      </w:pPr>
      <w:r>
        <w:rPr>
          <w:color w:val="073762"/>
        </w:rPr>
        <w:t>Practices when responding and reporting abuse or misconduct may include, but are not limited to:</w:t>
      </w:r>
    </w:p>
    <w:p w14:paraId="24E19976" w14:textId="77777777" w:rsidR="00E01C01" w:rsidRDefault="00E01C01">
      <w:pPr>
        <w:pStyle w:val="BodyText"/>
        <w:spacing w:before="1"/>
        <w:rPr>
          <w:sz w:val="18"/>
        </w:rPr>
      </w:pPr>
    </w:p>
    <w:p w14:paraId="7DC915E9" w14:textId="77777777" w:rsidR="00E01C01" w:rsidRDefault="004804FC">
      <w:pPr>
        <w:pStyle w:val="Heading2"/>
        <w:numPr>
          <w:ilvl w:val="1"/>
          <w:numId w:val="4"/>
        </w:numPr>
        <w:tabs>
          <w:tab w:val="left" w:pos="896"/>
        </w:tabs>
      </w:pPr>
      <w:bookmarkStart w:id="5" w:name="_bookmark5"/>
      <w:bookmarkEnd w:id="5"/>
      <w:r>
        <w:rPr>
          <w:color w:val="073762"/>
        </w:rPr>
        <w:t>RESPONDING</w:t>
      </w:r>
    </w:p>
    <w:p w14:paraId="265A87E1" w14:textId="77777777" w:rsidR="00E01C01" w:rsidRDefault="004804FC">
      <w:pPr>
        <w:pStyle w:val="BodyText"/>
        <w:spacing w:before="103" w:line="199" w:lineRule="auto"/>
        <w:ind w:left="540" w:right="699"/>
      </w:pPr>
      <w:r>
        <w:rPr>
          <w:color w:val="073762"/>
        </w:rPr>
        <w:t>When responding to disclosures, concerns, observations or allegations of abuse, all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matters should:</w:t>
      </w:r>
    </w:p>
    <w:p w14:paraId="7A1B7C81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02" w:lineRule="exact"/>
        <w:ind w:hanging="361"/>
      </w:pPr>
      <w:r>
        <w:rPr>
          <w:color w:val="073762"/>
        </w:rPr>
        <w:t>Prioritise the immediate safety of the child or adult. If necessary, call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000.</w:t>
      </w:r>
    </w:p>
    <w:p w14:paraId="0B8462CB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Be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enacted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integrity,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accountability,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impartiality,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procedural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fairness.</w:t>
      </w:r>
    </w:p>
    <w:p w14:paraId="70CEB805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Acknowledge and address the issue in a consistent and timely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manner.</w:t>
      </w:r>
    </w:p>
    <w:p w14:paraId="45769373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19" w:line="189" w:lineRule="auto"/>
        <w:ind w:right="500"/>
        <w:jc w:val="both"/>
      </w:pPr>
      <w:r>
        <w:rPr>
          <w:color w:val="073762"/>
        </w:rPr>
        <w:t>Ensure no imbalance of power and or abuse of power is used to take advantage or exploit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another.</w:t>
      </w:r>
    </w:p>
    <w:p w14:paraId="71037186" w14:textId="1B5CFAE6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7" w:line="189" w:lineRule="auto"/>
        <w:ind w:right="499"/>
        <w:jc w:val="both"/>
      </w:pPr>
      <w:r>
        <w:rPr>
          <w:color w:val="073762"/>
        </w:rPr>
        <w:t xml:space="preserve">Declare any conflict of interest to the Safeguarding Office and your Parish Priest, Director, or Manager and follow the </w:t>
      </w:r>
      <w:r w:rsidR="002E74D9">
        <w:rPr>
          <w:color w:val="073762"/>
        </w:rPr>
        <w:t>D</w:t>
      </w:r>
      <w:r>
        <w:rPr>
          <w:color w:val="073762"/>
        </w:rPr>
        <w:t>iocese Conflict of Interest Policy and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Procedure.</w:t>
      </w:r>
    </w:p>
    <w:p w14:paraId="2C271E36" w14:textId="77777777" w:rsidR="00E01C01" w:rsidRDefault="004804FC">
      <w:pPr>
        <w:pStyle w:val="Heading3"/>
        <w:spacing w:before="100" w:line="342" w:lineRule="exact"/>
        <w:jc w:val="both"/>
      </w:pPr>
      <w:r>
        <w:rPr>
          <w:color w:val="073762"/>
        </w:rPr>
        <w:t>Victim/Complainant Response</w:t>
      </w:r>
    </w:p>
    <w:p w14:paraId="73BED342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07" w:lineRule="exact"/>
        <w:ind w:hanging="361"/>
      </w:pPr>
      <w:r>
        <w:rPr>
          <w:color w:val="073762"/>
        </w:rPr>
        <w:t>Listen to and reassure 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victim.</w:t>
      </w:r>
    </w:p>
    <w:p w14:paraId="7ABB7C6A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Stay calm and give the individual the time to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talk.</w:t>
      </w:r>
    </w:p>
    <w:p w14:paraId="05A0EF04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Refrain from having the victim repeat the disclosure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unnecessarily.</w:t>
      </w:r>
    </w:p>
    <w:p w14:paraId="09FE0D5A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Refrain from asking leading questions or making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suggestions.</w:t>
      </w:r>
    </w:p>
    <w:p w14:paraId="7252DF34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Encourage them to use their own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words.</w:t>
      </w:r>
    </w:p>
    <w:p w14:paraId="7049BFDB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19" w:line="189" w:lineRule="auto"/>
        <w:ind w:right="496"/>
      </w:pPr>
      <w:r>
        <w:rPr>
          <w:color w:val="073762"/>
        </w:rPr>
        <w:t xml:space="preserve">Reassure them they have done the right </w:t>
      </w:r>
      <w:proofErr w:type="gramStart"/>
      <w:r>
        <w:rPr>
          <w:color w:val="073762"/>
        </w:rPr>
        <w:t>thing</w:t>
      </w:r>
      <w:proofErr w:type="gramEnd"/>
      <w:r>
        <w:rPr>
          <w:color w:val="073762"/>
        </w:rPr>
        <w:t xml:space="preserve"> and that the disclosure will need to be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reported.</w:t>
      </w:r>
    </w:p>
    <w:p w14:paraId="1114FC1B" w14:textId="77777777" w:rsidR="00EB3936" w:rsidRPr="00EB3936" w:rsidRDefault="004804FC" w:rsidP="0034575C">
      <w:pPr>
        <w:pStyle w:val="ListParagraph"/>
        <w:numPr>
          <w:ilvl w:val="2"/>
          <w:numId w:val="4"/>
        </w:numPr>
        <w:tabs>
          <w:tab w:val="left" w:pos="1544"/>
        </w:tabs>
        <w:spacing w:before="117" w:line="189" w:lineRule="auto"/>
        <w:ind w:right="498"/>
        <w:jc w:val="both"/>
      </w:pPr>
      <w:r w:rsidRPr="0034575C">
        <w:rPr>
          <w:color w:val="073762"/>
        </w:rPr>
        <w:t>Explain what you will do next - who will be made aware of the information given and be responsible for handling the</w:t>
      </w:r>
      <w:r w:rsidRPr="0034575C">
        <w:rPr>
          <w:color w:val="073762"/>
          <w:spacing w:val="-8"/>
        </w:rPr>
        <w:t xml:space="preserve"> </w:t>
      </w:r>
      <w:r w:rsidRPr="0034575C">
        <w:rPr>
          <w:color w:val="073762"/>
        </w:rPr>
        <w:t>concern.</w:t>
      </w:r>
    </w:p>
    <w:p w14:paraId="71EBC148" w14:textId="0522549F" w:rsidR="0034575C" w:rsidRDefault="0034575C" w:rsidP="0034575C">
      <w:pPr>
        <w:pStyle w:val="ListParagraph"/>
        <w:numPr>
          <w:ilvl w:val="2"/>
          <w:numId w:val="4"/>
        </w:numPr>
        <w:tabs>
          <w:tab w:val="left" w:pos="1544"/>
        </w:tabs>
        <w:spacing w:before="117" w:line="189" w:lineRule="auto"/>
        <w:ind w:right="498"/>
        <w:jc w:val="both"/>
      </w:pPr>
      <w:r w:rsidRPr="0034575C">
        <w:rPr>
          <w:color w:val="073762"/>
        </w:rPr>
        <w:t>If a disclosure occurs in a group setting apply protective interrupting to prevent someone from fully disclosing in a group setting. Ensure to speak privately with the person about the disclosure outside of the group</w:t>
      </w:r>
      <w:r w:rsidRPr="0034575C">
        <w:rPr>
          <w:color w:val="073762"/>
          <w:spacing w:val="-19"/>
        </w:rPr>
        <w:t xml:space="preserve"> </w:t>
      </w:r>
      <w:r w:rsidRPr="0034575C">
        <w:rPr>
          <w:color w:val="073762"/>
        </w:rPr>
        <w:t>setting.</w:t>
      </w:r>
    </w:p>
    <w:p w14:paraId="7C62E974" w14:textId="5BADF85E" w:rsidR="0034575C" w:rsidRDefault="0034575C" w:rsidP="0034575C">
      <w:pPr>
        <w:pStyle w:val="ListParagraph"/>
        <w:numPr>
          <w:ilvl w:val="2"/>
          <w:numId w:val="4"/>
        </w:numPr>
        <w:tabs>
          <w:tab w:val="left" w:pos="1544"/>
        </w:tabs>
        <w:spacing w:before="4" w:line="189" w:lineRule="auto"/>
        <w:ind w:right="494"/>
        <w:jc w:val="both"/>
      </w:pPr>
      <w:r>
        <w:rPr>
          <w:color w:val="073762"/>
        </w:rPr>
        <w:t>The role of the person who receives or responds to a concern, allegation,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 xml:space="preserve">observation, or disclosure of abuse is not to investigate or determine if the concern is evidenced or not but to report using the </w:t>
      </w:r>
      <w:r>
        <w:rPr>
          <w:b/>
          <w:i/>
          <w:color w:val="073762"/>
        </w:rPr>
        <w:t xml:space="preserve">Safeguarding Concern Report </w:t>
      </w:r>
      <w:r>
        <w:rPr>
          <w:color w:val="073762"/>
        </w:rPr>
        <w:t>and adhere to statutory or canonical reporting obligations where necessary.</w:t>
      </w:r>
    </w:p>
    <w:p w14:paraId="79A3028B" w14:textId="77777777" w:rsidR="0034575C" w:rsidRDefault="0034575C" w:rsidP="0034575C">
      <w:pPr>
        <w:pStyle w:val="ListParagraph"/>
        <w:numPr>
          <w:ilvl w:val="2"/>
          <w:numId w:val="4"/>
        </w:numPr>
        <w:tabs>
          <w:tab w:val="left" w:pos="1544"/>
        </w:tabs>
        <w:spacing w:before="4" w:line="189" w:lineRule="auto"/>
        <w:ind w:right="501"/>
        <w:jc w:val="both"/>
      </w:pPr>
      <w:r>
        <w:rPr>
          <w:color w:val="073762"/>
        </w:rPr>
        <w:t>Provide trauma-informed and victim-centred support by way of a referral pathway.</w:t>
      </w:r>
    </w:p>
    <w:p w14:paraId="43C4D9FE" w14:textId="77777777" w:rsidR="0034575C" w:rsidRPr="002E74D9" w:rsidRDefault="0034575C" w:rsidP="0034575C">
      <w:pPr>
        <w:pStyle w:val="ListParagraph"/>
        <w:tabs>
          <w:tab w:val="left" w:pos="1543"/>
          <w:tab w:val="left" w:pos="1544"/>
        </w:tabs>
        <w:spacing w:before="7" w:line="189" w:lineRule="auto"/>
        <w:ind w:right="495" w:firstLine="0"/>
      </w:pPr>
    </w:p>
    <w:p w14:paraId="26CAF80A" w14:textId="77777777" w:rsidR="002E74D9" w:rsidRDefault="002E74D9" w:rsidP="002E74D9">
      <w:pPr>
        <w:pStyle w:val="ListParagraph"/>
        <w:tabs>
          <w:tab w:val="left" w:pos="1543"/>
          <w:tab w:val="left" w:pos="1544"/>
        </w:tabs>
        <w:spacing w:before="7" w:line="189" w:lineRule="auto"/>
        <w:ind w:right="495" w:firstLine="0"/>
        <w:rPr>
          <w:color w:val="073762"/>
        </w:rPr>
      </w:pPr>
    </w:p>
    <w:p w14:paraId="643720B3" w14:textId="77777777" w:rsidR="002E74D9" w:rsidRDefault="002E74D9" w:rsidP="002E74D9">
      <w:pPr>
        <w:pStyle w:val="ListParagraph"/>
        <w:tabs>
          <w:tab w:val="left" w:pos="1543"/>
          <w:tab w:val="left" w:pos="1544"/>
        </w:tabs>
        <w:spacing w:before="7" w:line="189" w:lineRule="auto"/>
        <w:ind w:right="495" w:firstLine="0"/>
        <w:rPr>
          <w:color w:val="073762"/>
        </w:rPr>
      </w:pPr>
    </w:p>
    <w:p w14:paraId="21A548AE" w14:textId="5D6126AD" w:rsidR="002E74D9" w:rsidRPr="00800B91" w:rsidRDefault="00C742AE" w:rsidP="00C742AE">
      <w:pPr>
        <w:pStyle w:val="ListParagraph"/>
        <w:tabs>
          <w:tab w:val="left" w:pos="1543"/>
          <w:tab w:val="left" w:pos="1544"/>
        </w:tabs>
        <w:spacing w:before="7" w:line="189" w:lineRule="auto"/>
        <w:ind w:right="495" w:firstLine="0"/>
        <w:jc w:val="right"/>
      </w:pPr>
      <w:r>
        <w:t>5</w:t>
      </w:r>
    </w:p>
    <w:p w14:paraId="5E891A1D" w14:textId="77777777" w:rsidR="00800B91" w:rsidRDefault="00800B91" w:rsidP="00800B91">
      <w:pPr>
        <w:pStyle w:val="ListParagraph"/>
        <w:tabs>
          <w:tab w:val="left" w:pos="1543"/>
          <w:tab w:val="left" w:pos="1544"/>
        </w:tabs>
        <w:spacing w:before="7" w:line="189" w:lineRule="auto"/>
        <w:ind w:right="495" w:firstLine="0"/>
      </w:pPr>
    </w:p>
    <w:p w14:paraId="60975E6F" w14:textId="77777777" w:rsidR="00E01C01" w:rsidRDefault="00E01C01">
      <w:pPr>
        <w:spacing w:line="189" w:lineRule="auto"/>
        <w:sectPr w:rsidR="00E01C01">
          <w:pgSz w:w="12240" w:h="15840"/>
          <w:pgMar w:top="2240" w:right="940" w:bottom="1400" w:left="900" w:header="8" w:footer="1206" w:gutter="0"/>
          <w:cols w:space="720"/>
        </w:sectPr>
      </w:pPr>
    </w:p>
    <w:p w14:paraId="2A0EC54E" w14:textId="77777777" w:rsidR="00E01C01" w:rsidRDefault="00E01C01">
      <w:pPr>
        <w:pStyle w:val="BodyText"/>
        <w:spacing w:before="2"/>
      </w:pPr>
    </w:p>
    <w:p w14:paraId="4870291F" w14:textId="77777777" w:rsidR="00E01C01" w:rsidRDefault="004804FC">
      <w:pPr>
        <w:pStyle w:val="Heading3"/>
        <w:spacing w:before="232" w:line="341" w:lineRule="exact"/>
      </w:pPr>
      <w:r>
        <w:rPr>
          <w:color w:val="073762"/>
        </w:rPr>
        <w:t>Respondent/Alleged Perpetrator Response</w:t>
      </w:r>
    </w:p>
    <w:p w14:paraId="11E660E2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06" w:lineRule="exact"/>
        <w:ind w:hanging="361"/>
      </w:pPr>
      <w:r>
        <w:rPr>
          <w:color w:val="073762"/>
        </w:rPr>
        <w:t>Do not confront the alleged perpetrator.</w:t>
      </w:r>
    </w:p>
    <w:p w14:paraId="4E1F70AD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20" w:line="189" w:lineRule="auto"/>
        <w:ind w:right="494"/>
      </w:pPr>
      <w:r>
        <w:rPr>
          <w:color w:val="073762"/>
        </w:rPr>
        <w:t>Report abuse or concerns of misconduct to the Safeguarding Office and adhere to statutory or canonical reporting obligations where</w:t>
      </w:r>
      <w:r>
        <w:rPr>
          <w:color w:val="073762"/>
          <w:spacing w:val="-19"/>
        </w:rPr>
        <w:t xml:space="preserve"> </w:t>
      </w:r>
      <w:r>
        <w:rPr>
          <w:color w:val="073762"/>
        </w:rPr>
        <w:t>necessary.</w:t>
      </w:r>
    </w:p>
    <w:p w14:paraId="27328DFE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6" w:line="189" w:lineRule="auto"/>
        <w:ind w:right="498"/>
      </w:pPr>
      <w:r>
        <w:rPr>
          <w:color w:val="073762"/>
        </w:rPr>
        <w:t>Provide a trauma-informed approach when dealing with a respondent or alleged perpetrator.</w:t>
      </w:r>
    </w:p>
    <w:p w14:paraId="597E0763" w14:textId="77777777" w:rsidR="00E01C01" w:rsidRDefault="00E01C01">
      <w:pPr>
        <w:pStyle w:val="BodyText"/>
        <w:spacing w:before="16"/>
        <w:rPr>
          <w:sz w:val="17"/>
        </w:rPr>
      </w:pPr>
    </w:p>
    <w:p w14:paraId="52EE510F" w14:textId="77777777" w:rsidR="00E01C01" w:rsidRDefault="004804FC">
      <w:pPr>
        <w:pStyle w:val="Heading2"/>
        <w:numPr>
          <w:ilvl w:val="1"/>
          <w:numId w:val="4"/>
        </w:numPr>
        <w:tabs>
          <w:tab w:val="left" w:pos="947"/>
        </w:tabs>
        <w:ind w:left="946" w:hanging="407"/>
      </w:pPr>
      <w:bookmarkStart w:id="6" w:name="_bookmark6"/>
      <w:bookmarkEnd w:id="6"/>
      <w:r>
        <w:rPr>
          <w:color w:val="073762"/>
        </w:rPr>
        <w:t>REPORTING</w:t>
      </w:r>
    </w:p>
    <w:p w14:paraId="1BA87C1A" w14:textId="09298AD8" w:rsidR="00E01C01" w:rsidRDefault="004804FC">
      <w:pPr>
        <w:spacing w:before="59"/>
        <w:ind w:left="540"/>
        <w:rPr>
          <w:i/>
        </w:rPr>
      </w:pPr>
      <w:r>
        <w:rPr>
          <w:i/>
          <w:color w:val="073762"/>
        </w:rPr>
        <w:t xml:space="preserve">Refer to the </w:t>
      </w:r>
      <w:r>
        <w:rPr>
          <w:b/>
          <w:i/>
          <w:color w:val="073762"/>
        </w:rPr>
        <w:t xml:space="preserve">RESPONDING AND REPORTING GUIDE </w:t>
      </w:r>
    </w:p>
    <w:p w14:paraId="29ADA825" w14:textId="77777777" w:rsidR="00E01C01" w:rsidRDefault="00E01C01">
      <w:pPr>
        <w:pStyle w:val="BodyText"/>
        <w:spacing w:before="15"/>
        <w:rPr>
          <w:i/>
          <w:sz w:val="14"/>
        </w:rPr>
      </w:pPr>
    </w:p>
    <w:p w14:paraId="06185DD9" w14:textId="77777777" w:rsidR="00E01C01" w:rsidRDefault="004804FC">
      <w:pPr>
        <w:tabs>
          <w:tab w:val="left" w:pos="3420"/>
        </w:tabs>
        <w:spacing w:line="332" w:lineRule="exact"/>
        <w:ind w:left="1106"/>
        <w:rPr>
          <w:b/>
          <w:i/>
        </w:rPr>
      </w:pPr>
      <w:r>
        <w:rPr>
          <w:b/>
          <w:color w:val="073762"/>
        </w:rPr>
        <w:t>Who</w:t>
      </w:r>
      <w:r>
        <w:rPr>
          <w:b/>
          <w:color w:val="073762"/>
          <w:spacing w:val="-2"/>
        </w:rPr>
        <w:t xml:space="preserve"> </w:t>
      </w:r>
      <w:r>
        <w:rPr>
          <w:b/>
          <w:color w:val="073762"/>
        </w:rPr>
        <w:t>can</w:t>
      </w:r>
      <w:r>
        <w:rPr>
          <w:b/>
          <w:color w:val="073762"/>
          <w:spacing w:val="-1"/>
        </w:rPr>
        <w:t xml:space="preserve"> </w:t>
      </w:r>
      <w:r>
        <w:rPr>
          <w:b/>
          <w:color w:val="073762"/>
        </w:rPr>
        <w:t>report?</w:t>
      </w:r>
      <w:r>
        <w:rPr>
          <w:b/>
          <w:color w:val="073762"/>
        </w:rPr>
        <w:tab/>
      </w:r>
      <w:r>
        <w:rPr>
          <w:b/>
          <w:i/>
          <w:color w:val="073762"/>
        </w:rPr>
        <w:t>ANYONE</w:t>
      </w:r>
    </w:p>
    <w:p w14:paraId="6FD50F77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6" w:lineRule="exact"/>
        <w:ind w:hanging="361"/>
      </w:pPr>
      <w:r>
        <w:rPr>
          <w:color w:val="073762"/>
        </w:rPr>
        <w:t>Any child, young person or their parent or carer can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report.</w:t>
      </w:r>
    </w:p>
    <w:p w14:paraId="5BBF4CED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Any adult or their carer can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report.</w:t>
      </w:r>
    </w:p>
    <w:p w14:paraId="54F7144F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19" w:line="189" w:lineRule="auto"/>
        <w:ind w:right="496"/>
      </w:pPr>
      <w:r>
        <w:rPr>
          <w:color w:val="073762"/>
        </w:rPr>
        <w:t>Any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Clergy,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Religious,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Employee,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Church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worker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(paid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unpaid),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Volunteer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or member of the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public.</w:t>
      </w:r>
    </w:p>
    <w:p w14:paraId="25D31057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20" w:lineRule="exact"/>
        <w:ind w:hanging="361"/>
      </w:pPr>
      <w:r>
        <w:rPr>
          <w:color w:val="073762"/>
        </w:rPr>
        <w:t>Any witness or third-party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person.</w:t>
      </w:r>
    </w:p>
    <w:p w14:paraId="2D2693D4" w14:textId="77777777" w:rsidR="00E01C01" w:rsidRDefault="004804FC">
      <w:pPr>
        <w:tabs>
          <w:tab w:val="left" w:pos="3420"/>
        </w:tabs>
        <w:spacing w:before="210" w:line="333" w:lineRule="exact"/>
        <w:ind w:left="1106"/>
        <w:rPr>
          <w:b/>
          <w:i/>
        </w:rPr>
      </w:pPr>
      <w:r>
        <w:rPr>
          <w:b/>
          <w:color w:val="073762"/>
        </w:rPr>
        <w:t>What</w:t>
      </w:r>
      <w:r>
        <w:rPr>
          <w:b/>
          <w:color w:val="073762"/>
          <w:spacing w:val="-2"/>
        </w:rPr>
        <w:t xml:space="preserve"> </w:t>
      </w:r>
      <w:r>
        <w:rPr>
          <w:b/>
          <w:color w:val="073762"/>
        </w:rPr>
        <w:t>to</w:t>
      </w:r>
      <w:r>
        <w:rPr>
          <w:b/>
          <w:color w:val="073762"/>
          <w:spacing w:val="-1"/>
        </w:rPr>
        <w:t xml:space="preserve"> </w:t>
      </w:r>
      <w:r>
        <w:rPr>
          <w:b/>
          <w:color w:val="073762"/>
        </w:rPr>
        <w:t>report?</w:t>
      </w:r>
      <w:r>
        <w:rPr>
          <w:b/>
          <w:color w:val="073762"/>
        </w:rPr>
        <w:tab/>
      </w:r>
      <w:r>
        <w:rPr>
          <w:b/>
          <w:i/>
          <w:color w:val="073762"/>
        </w:rPr>
        <w:t>ABUSE OR</w:t>
      </w:r>
      <w:r>
        <w:rPr>
          <w:b/>
          <w:i/>
          <w:color w:val="073762"/>
          <w:spacing w:val="-3"/>
        </w:rPr>
        <w:t xml:space="preserve"> </w:t>
      </w:r>
      <w:r>
        <w:rPr>
          <w:b/>
          <w:i/>
          <w:color w:val="073762"/>
        </w:rPr>
        <w:t>MISCONDUCT</w:t>
      </w:r>
    </w:p>
    <w:p w14:paraId="3C01E4A9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20" w:line="189" w:lineRule="auto"/>
        <w:ind w:right="498"/>
        <w:jc w:val="both"/>
      </w:pPr>
      <w:r>
        <w:rPr>
          <w:color w:val="073762"/>
        </w:rPr>
        <w:t>All current or historical concerns, allegations, observations, or disclosures of abuse (physical, emotional, sexual,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neglect)</w:t>
      </w:r>
    </w:p>
    <w:p w14:paraId="2FAE0D86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7" w:line="189" w:lineRule="auto"/>
        <w:ind w:right="496"/>
        <w:jc w:val="both"/>
      </w:pPr>
      <w:r>
        <w:rPr>
          <w:color w:val="073762"/>
        </w:rPr>
        <w:t>Any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concern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about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misconduct,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sexual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misconduct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(harassment,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exploitation, and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assault),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unethical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behaviour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wrongdoing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may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breach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Code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 xml:space="preserve">of Conduct or </w:t>
      </w:r>
      <w:r>
        <w:rPr>
          <w:i/>
          <w:color w:val="073762"/>
        </w:rPr>
        <w:t xml:space="preserve">Integrity in Ministry </w:t>
      </w:r>
      <w:r>
        <w:rPr>
          <w:color w:val="073762"/>
        </w:rPr>
        <w:t>Code of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Conduct.</w:t>
      </w:r>
    </w:p>
    <w:p w14:paraId="1971A6AD" w14:textId="2E93497C" w:rsidR="00671723" w:rsidRPr="00E16BC0" w:rsidRDefault="004804FC" w:rsidP="006A1E9B">
      <w:pPr>
        <w:pStyle w:val="ListParagraph"/>
        <w:numPr>
          <w:ilvl w:val="2"/>
          <w:numId w:val="4"/>
        </w:numPr>
        <w:tabs>
          <w:tab w:val="left" w:pos="1544"/>
        </w:tabs>
        <w:spacing w:before="3" w:line="189" w:lineRule="auto"/>
        <w:ind w:right="494"/>
        <w:jc w:val="both"/>
      </w:pPr>
      <w:r>
        <w:rPr>
          <w:color w:val="073762"/>
        </w:rPr>
        <w:t>Involving a Cleric, Religious, Employee, Church Worker (paid or unpaid), Volunteer or third-party user of church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property.</w:t>
      </w:r>
    </w:p>
    <w:p w14:paraId="311E0817" w14:textId="77777777" w:rsidR="00E16BC0" w:rsidRDefault="00E16BC0" w:rsidP="00671723">
      <w:pPr>
        <w:tabs>
          <w:tab w:val="left" w:pos="1544"/>
        </w:tabs>
        <w:spacing w:before="3" w:line="189" w:lineRule="auto"/>
        <w:ind w:right="494"/>
        <w:jc w:val="both"/>
      </w:pPr>
    </w:p>
    <w:p w14:paraId="6376D936" w14:textId="77777777" w:rsidR="006A1E9B" w:rsidRDefault="006A1E9B" w:rsidP="006A1E9B">
      <w:pPr>
        <w:tabs>
          <w:tab w:val="left" w:pos="3420"/>
        </w:tabs>
        <w:spacing w:before="55" w:line="333" w:lineRule="exact"/>
        <w:ind w:left="1106"/>
        <w:rPr>
          <w:b/>
          <w:i/>
        </w:rPr>
      </w:pPr>
      <w:r>
        <w:rPr>
          <w:b/>
          <w:color w:val="073762"/>
        </w:rPr>
        <w:t>How to</w:t>
      </w:r>
      <w:r>
        <w:rPr>
          <w:b/>
          <w:color w:val="073762"/>
          <w:spacing w:val="-3"/>
        </w:rPr>
        <w:t xml:space="preserve"> </w:t>
      </w:r>
      <w:r>
        <w:rPr>
          <w:b/>
          <w:color w:val="073762"/>
        </w:rPr>
        <w:t>report?</w:t>
      </w:r>
      <w:r>
        <w:rPr>
          <w:b/>
          <w:color w:val="073762"/>
        </w:rPr>
        <w:tab/>
      </w:r>
      <w:r>
        <w:rPr>
          <w:b/>
          <w:i/>
          <w:color w:val="073762"/>
        </w:rPr>
        <w:t>WRITTEN OR</w:t>
      </w:r>
      <w:r>
        <w:rPr>
          <w:b/>
          <w:i/>
          <w:color w:val="073762"/>
          <w:spacing w:val="-6"/>
        </w:rPr>
        <w:t xml:space="preserve"> </w:t>
      </w:r>
      <w:r>
        <w:rPr>
          <w:b/>
          <w:i/>
          <w:color w:val="073762"/>
        </w:rPr>
        <w:t>VERBAL</w:t>
      </w:r>
    </w:p>
    <w:p w14:paraId="6177CB2D" w14:textId="77777777" w:rsidR="006A1E9B" w:rsidRDefault="006A1E9B" w:rsidP="006A1E9B">
      <w:pPr>
        <w:pStyle w:val="ListParagraph"/>
        <w:numPr>
          <w:ilvl w:val="2"/>
          <w:numId w:val="4"/>
        </w:numPr>
        <w:tabs>
          <w:tab w:val="left" w:pos="1533"/>
          <w:tab w:val="left" w:pos="1534"/>
        </w:tabs>
        <w:spacing w:line="294" w:lineRule="exact"/>
        <w:ind w:left="1534"/>
      </w:pPr>
      <w:r>
        <w:rPr>
          <w:color w:val="073762"/>
        </w:rPr>
        <w:t>You can report by:</w:t>
      </w:r>
    </w:p>
    <w:p w14:paraId="2EC640A9" w14:textId="3C1E08F6" w:rsidR="006A1E9B" w:rsidRDefault="006A1E9B" w:rsidP="006A1E9B">
      <w:pPr>
        <w:pStyle w:val="ListParagraph"/>
        <w:numPr>
          <w:ilvl w:val="0"/>
          <w:numId w:val="3"/>
        </w:numPr>
        <w:tabs>
          <w:tab w:val="left" w:pos="2242"/>
        </w:tabs>
        <w:spacing w:line="316" w:lineRule="exact"/>
      </w:pPr>
      <w:r>
        <w:rPr>
          <w:color w:val="073762"/>
        </w:rPr>
        <w:t>Call the Safeguarding Office PH: (08) 9</w:t>
      </w:r>
      <w:r w:rsidR="00B416AF">
        <w:rPr>
          <w:color w:val="073762"/>
        </w:rPr>
        <w:t>721</w:t>
      </w:r>
      <w:r w:rsidR="00DA0DE8">
        <w:rPr>
          <w:color w:val="073762"/>
        </w:rPr>
        <w:t xml:space="preserve"> 0500</w:t>
      </w:r>
    </w:p>
    <w:p w14:paraId="06AB6778" w14:textId="57A50350" w:rsidR="006A1E9B" w:rsidRPr="00A54CCE" w:rsidRDefault="006A1E9B" w:rsidP="006A1E9B">
      <w:pPr>
        <w:pStyle w:val="ListParagraph"/>
        <w:numPr>
          <w:ilvl w:val="0"/>
          <w:numId w:val="3"/>
        </w:numPr>
        <w:tabs>
          <w:tab w:val="left" w:pos="2242"/>
        </w:tabs>
        <w:spacing w:line="290" w:lineRule="exact"/>
      </w:pPr>
      <w:r>
        <w:rPr>
          <w:color w:val="073762"/>
        </w:rPr>
        <w:t>Email the Safeguarding Office</w:t>
      </w:r>
      <w:r>
        <w:rPr>
          <w:color w:val="073762"/>
          <w:spacing w:val="-13"/>
        </w:rPr>
        <w:t xml:space="preserve"> </w:t>
      </w:r>
      <w:r w:rsidR="00A54CCE">
        <w:rPr>
          <w:color w:val="073762"/>
          <w:spacing w:val="-13"/>
        </w:rPr>
        <w:t xml:space="preserve"> </w:t>
      </w:r>
    </w:p>
    <w:p w14:paraId="2BE41149" w14:textId="699AC8DB" w:rsidR="00A54CCE" w:rsidRDefault="00F71C13" w:rsidP="00A54CCE">
      <w:pPr>
        <w:pStyle w:val="ListParagraph"/>
        <w:tabs>
          <w:tab w:val="left" w:pos="2242"/>
        </w:tabs>
        <w:spacing w:line="290" w:lineRule="exact"/>
        <w:ind w:left="2242" w:firstLine="0"/>
        <w:rPr>
          <w:color w:val="073762"/>
          <w:spacing w:val="-13"/>
        </w:rPr>
      </w:pPr>
      <w:hyperlink r:id="rId21" w:history="1">
        <w:r w:rsidRPr="00777D22">
          <w:rPr>
            <w:rStyle w:val="Hyperlink"/>
            <w:spacing w:val="-13"/>
          </w:rPr>
          <w:t>safeguarding@bunburycatholic.org.au</w:t>
        </w:r>
      </w:hyperlink>
    </w:p>
    <w:p w14:paraId="78AD126C" w14:textId="2131E70B" w:rsidR="006A1E9B" w:rsidRDefault="006A1E9B" w:rsidP="006A1E9B">
      <w:pPr>
        <w:pStyle w:val="ListParagraph"/>
        <w:numPr>
          <w:ilvl w:val="0"/>
          <w:numId w:val="3"/>
        </w:numPr>
        <w:tabs>
          <w:tab w:val="left" w:pos="2242"/>
        </w:tabs>
        <w:spacing w:line="293" w:lineRule="exact"/>
      </w:pPr>
      <w:r>
        <w:rPr>
          <w:color w:val="073762"/>
        </w:rPr>
        <w:t>Contact your Parish Safeguarding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Officer</w:t>
      </w:r>
    </w:p>
    <w:p w14:paraId="22A8C367" w14:textId="77777777" w:rsidR="006A1E9B" w:rsidRDefault="006A1E9B" w:rsidP="006A1E9B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Report to statutory or canonical reporting obligations where</w:t>
      </w:r>
      <w:r>
        <w:rPr>
          <w:color w:val="073762"/>
          <w:spacing w:val="-18"/>
        </w:rPr>
        <w:t xml:space="preserve"> </w:t>
      </w:r>
      <w:r>
        <w:rPr>
          <w:color w:val="073762"/>
        </w:rPr>
        <w:t>necessary.</w:t>
      </w:r>
    </w:p>
    <w:p w14:paraId="3F5D1E29" w14:textId="77777777" w:rsidR="006A1E9B" w:rsidRDefault="006A1E9B" w:rsidP="006A1E9B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8" w:lineRule="exact"/>
        <w:ind w:hanging="361"/>
      </w:pPr>
      <w:r>
        <w:rPr>
          <w:color w:val="073762"/>
        </w:rPr>
        <w:t>Report even if there is fear of repercussions or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disloyalty.</w:t>
      </w:r>
    </w:p>
    <w:p w14:paraId="725AD944" w14:textId="77777777" w:rsidR="006A1E9B" w:rsidRDefault="006A1E9B" w:rsidP="006A1E9B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33" w:lineRule="exact"/>
        <w:ind w:hanging="361"/>
      </w:pPr>
      <w:r>
        <w:rPr>
          <w:color w:val="073762"/>
        </w:rPr>
        <w:t>Report even if perceived as trivial or if the situation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improves.</w:t>
      </w:r>
    </w:p>
    <w:p w14:paraId="722E9ADA" w14:textId="77777777" w:rsidR="00E01C01" w:rsidRDefault="00E01C01">
      <w:pPr>
        <w:spacing w:line="189" w:lineRule="auto"/>
        <w:jc w:val="both"/>
      </w:pPr>
    </w:p>
    <w:p w14:paraId="35F0E8B7" w14:textId="77777777" w:rsidR="00671723" w:rsidRDefault="00671723">
      <w:pPr>
        <w:spacing w:line="189" w:lineRule="auto"/>
        <w:jc w:val="both"/>
      </w:pPr>
    </w:p>
    <w:p w14:paraId="41FF8C3E" w14:textId="77777777" w:rsidR="00671723" w:rsidRDefault="00671723">
      <w:pPr>
        <w:spacing w:line="189" w:lineRule="auto"/>
        <w:jc w:val="both"/>
      </w:pPr>
    </w:p>
    <w:p w14:paraId="2B0BC6A2" w14:textId="7315A492" w:rsidR="00671723" w:rsidRDefault="00C742AE" w:rsidP="00C742AE">
      <w:pPr>
        <w:spacing w:line="189" w:lineRule="auto"/>
        <w:jc w:val="right"/>
      </w:pPr>
      <w:r>
        <w:t>6</w:t>
      </w:r>
    </w:p>
    <w:p w14:paraId="2DB45D4F" w14:textId="77777777" w:rsidR="00671723" w:rsidRDefault="00671723">
      <w:pPr>
        <w:spacing w:line="189" w:lineRule="auto"/>
        <w:jc w:val="both"/>
      </w:pPr>
    </w:p>
    <w:p w14:paraId="793CA70C" w14:textId="77777777" w:rsidR="00671723" w:rsidRDefault="00671723">
      <w:pPr>
        <w:spacing w:line="189" w:lineRule="auto"/>
        <w:jc w:val="both"/>
        <w:sectPr w:rsidR="00671723">
          <w:pgSz w:w="12240" w:h="15840"/>
          <w:pgMar w:top="2240" w:right="940" w:bottom="1400" w:left="900" w:header="8" w:footer="1206" w:gutter="0"/>
          <w:cols w:space="720"/>
        </w:sectPr>
      </w:pPr>
    </w:p>
    <w:p w14:paraId="26E18307" w14:textId="77777777" w:rsidR="00E01C01" w:rsidRDefault="00E01C01">
      <w:pPr>
        <w:pStyle w:val="BodyText"/>
        <w:rPr>
          <w:sz w:val="20"/>
        </w:rPr>
      </w:pPr>
    </w:p>
    <w:p w14:paraId="431CFF95" w14:textId="77777777" w:rsidR="00E01C01" w:rsidRDefault="004804FC">
      <w:pPr>
        <w:pStyle w:val="BodyText"/>
        <w:spacing w:before="1" w:line="201" w:lineRule="auto"/>
        <w:ind w:left="540" w:right="699"/>
      </w:pPr>
      <w:r>
        <w:rPr>
          <w:color w:val="073762"/>
        </w:rPr>
        <w:t>There is various avenue of responding appropriately to concerns, complaints or allegations of harm through:</w:t>
      </w:r>
    </w:p>
    <w:p w14:paraId="4A85DBAF" w14:textId="77777777" w:rsidR="00E01C01" w:rsidRDefault="00E01C01">
      <w:pPr>
        <w:pStyle w:val="BodyText"/>
        <w:spacing w:before="15"/>
        <w:rPr>
          <w:sz w:val="15"/>
        </w:rPr>
      </w:pPr>
    </w:p>
    <w:p w14:paraId="0C499947" w14:textId="77777777" w:rsidR="00E01C01" w:rsidRDefault="004804FC">
      <w:pPr>
        <w:pStyle w:val="Heading3"/>
        <w:numPr>
          <w:ilvl w:val="0"/>
          <w:numId w:val="2"/>
        </w:numPr>
        <w:tabs>
          <w:tab w:val="left" w:pos="1534"/>
        </w:tabs>
      </w:pPr>
      <w:r>
        <w:rPr>
          <w:color w:val="073762"/>
        </w:rPr>
        <w:t>Safeguarding Concern Reporting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(Policy)</w:t>
      </w:r>
    </w:p>
    <w:p w14:paraId="7E89DDF4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96" w:lineRule="exact"/>
        <w:ind w:hanging="361"/>
      </w:pPr>
      <w:r>
        <w:rPr>
          <w:color w:val="073762"/>
        </w:rPr>
        <w:t>Report all concerns, complaints, or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allegations.</w:t>
      </w:r>
    </w:p>
    <w:p w14:paraId="0A14DD71" w14:textId="27C08FF1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17" w:line="192" w:lineRule="auto"/>
        <w:ind w:right="1065"/>
      </w:pPr>
      <w:r>
        <w:rPr>
          <w:color w:val="073762"/>
        </w:rPr>
        <w:t>Involving a Cleric, Religious, Employee, Church Worker (paid or unpaid), Volunteer or third-party user of church property within the</w:t>
      </w:r>
      <w:r>
        <w:rPr>
          <w:color w:val="073762"/>
          <w:spacing w:val="-17"/>
        </w:rPr>
        <w:t xml:space="preserve"> </w:t>
      </w:r>
      <w:r w:rsidR="00CE2CDD">
        <w:rPr>
          <w:color w:val="073762"/>
          <w:spacing w:val="-17"/>
        </w:rPr>
        <w:t>Di</w:t>
      </w:r>
      <w:r>
        <w:rPr>
          <w:color w:val="073762"/>
        </w:rPr>
        <w:t>ocese.</w:t>
      </w:r>
    </w:p>
    <w:p w14:paraId="5D7FFF02" w14:textId="77777777" w:rsidR="00E01C01" w:rsidRDefault="00E01C01">
      <w:pPr>
        <w:pStyle w:val="BodyText"/>
        <w:spacing w:before="16"/>
        <w:rPr>
          <w:sz w:val="14"/>
        </w:rPr>
      </w:pPr>
    </w:p>
    <w:p w14:paraId="1266CA18" w14:textId="77777777" w:rsidR="00E01C01" w:rsidRDefault="004804FC">
      <w:pPr>
        <w:pStyle w:val="Heading3"/>
        <w:numPr>
          <w:ilvl w:val="0"/>
          <w:numId w:val="2"/>
        </w:numPr>
        <w:tabs>
          <w:tab w:val="left" w:pos="1534"/>
        </w:tabs>
        <w:jc w:val="both"/>
      </w:pPr>
      <w:r>
        <w:rPr>
          <w:color w:val="073762"/>
        </w:rPr>
        <w:t>Mandatory Reporting Child Sexual Abuse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(Legislative)</w:t>
      </w:r>
    </w:p>
    <w:p w14:paraId="0C63B072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line="296" w:lineRule="exact"/>
        <w:ind w:hanging="361"/>
        <w:jc w:val="both"/>
      </w:pPr>
      <w:r>
        <w:rPr>
          <w:color w:val="073762"/>
        </w:rPr>
        <w:t>Report all Child Sexual Abuse (under 18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years)</w:t>
      </w:r>
    </w:p>
    <w:p w14:paraId="6774C1F4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19" w:line="189" w:lineRule="auto"/>
        <w:ind w:right="494"/>
        <w:jc w:val="both"/>
        <w:rPr>
          <w:i/>
        </w:rPr>
      </w:pPr>
      <w:r>
        <w:rPr>
          <w:color w:val="073762"/>
        </w:rPr>
        <w:t xml:space="preserve">If you are a Mandatory Reporter under the </w:t>
      </w:r>
      <w:r>
        <w:rPr>
          <w:i/>
          <w:color w:val="073762"/>
        </w:rPr>
        <w:t>Children and Community</w:t>
      </w:r>
      <w:r>
        <w:rPr>
          <w:i/>
          <w:color w:val="073762"/>
          <w:spacing w:val="-41"/>
        </w:rPr>
        <w:t xml:space="preserve"> </w:t>
      </w:r>
      <w:r>
        <w:rPr>
          <w:i/>
          <w:color w:val="073762"/>
        </w:rPr>
        <w:t>Services Act 2004.</w:t>
      </w:r>
    </w:p>
    <w:p w14:paraId="0541A4DB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34"/>
        </w:tabs>
        <w:spacing w:before="22" w:line="175" w:lineRule="auto"/>
        <w:ind w:left="1534" w:right="500"/>
        <w:jc w:val="both"/>
      </w:pPr>
      <w:r>
        <w:rPr>
          <w:color w:val="073762"/>
        </w:rPr>
        <w:t>Report directly via the Department of Communities Mandatory Reporting Web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System</w:t>
      </w:r>
    </w:p>
    <w:p w14:paraId="425E18A9" w14:textId="0DABE5FF" w:rsidR="00E01C01" w:rsidRDefault="004804FC">
      <w:pPr>
        <w:pStyle w:val="ListParagraph"/>
        <w:numPr>
          <w:ilvl w:val="2"/>
          <w:numId w:val="4"/>
        </w:numPr>
        <w:tabs>
          <w:tab w:val="left" w:pos="1534"/>
        </w:tabs>
        <w:spacing w:before="7" w:line="175" w:lineRule="auto"/>
        <w:ind w:left="1534" w:right="493"/>
        <w:jc w:val="both"/>
      </w:pPr>
      <w:r>
        <w:rPr>
          <w:color w:val="073762"/>
        </w:rPr>
        <w:t xml:space="preserve">If the report implicates a Cleric, Religious, Employee, Church Worker (paid or unpaid) or third-party user of church property within the </w:t>
      </w:r>
      <w:r w:rsidR="00640445">
        <w:rPr>
          <w:color w:val="073762"/>
        </w:rPr>
        <w:t>D</w:t>
      </w:r>
      <w:r>
        <w:rPr>
          <w:color w:val="073762"/>
        </w:rPr>
        <w:t xml:space="preserve">iocese, notify the Safeguarding Office via the </w:t>
      </w:r>
      <w:r>
        <w:rPr>
          <w:i/>
          <w:color w:val="073762"/>
        </w:rPr>
        <w:t xml:space="preserve">Safeguarding Concern Report </w:t>
      </w:r>
      <w:r>
        <w:rPr>
          <w:color w:val="073762"/>
        </w:rPr>
        <w:t>of the Mandatory Report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submission.</w:t>
      </w:r>
    </w:p>
    <w:p w14:paraId="2EE4E097" w14:textId="77777777" w:rsidR="00E01C01" w:rsidRDefault="004804FC">
      <w:pPr>
        <w:pStyle w:val="Heading3"/>
        <w:numPr>
          <w:ilvl w:val="0"/>
          <w:numId w:val="2"/>
        </w:numPr>
        <w:tabs>
          <w:tab w:val="left" w:pos="1534"/>
        </w:tabs>
        <w:spacing w:before="198"/>
      </w:pPr>
      <w:r>
        <w:rPr>
          <w:color w:val="073762"/>
        </w:rPr>
        <w:t>Reportable Conduct Scheme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(Legislative)</w:t>
      </w:r>
    </w:p>
    <w:p w14:paraId="1D88C87D" w14:textId="62589E8A" w:rsidR="00E01C01" w:rsidRDefault="004804FC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82" w:lineRule="exact"/>
        <w:ind w:hanging="361"/>
      </w:pPr>
      <w:r>
        <w:rPr>
          <w:color w:val="073762"/>
        </w:rPr>
        <w:t xml:space="preserve">The </w:t>
      </w:r>
      <w:r w:rsidR="007D3D0E">
        <w:rPr>
          <w:color w:val="073762"/>
        </w:rPr>
        <w:t>D</w:t>
      </w:r>
      <w:r>
        <w:rPr>
          <w:color w:val="073762"/>
        </w:rPr>
        <w:t>iocesan delegated representative is to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report:</w:t>
      </w:r>
    </w:p>
    <w:p w14:paraId="23802FC4" w14:textId="77777777" w:rsidR="00E01C01" w:rsidRDefault="004804FC">
      <w:pPr>
        <w:spacing w:line="269" w:lineRule="exact"/>
        <w:ind w:left="1543"/>
        <w:rPr>
          <w:i/>
        </w:rPr>
      </w:pPr>
      <w:r>
        <w:rPr>
          <w:i/>
          <w:color w:val="073762"/>
        </w:rPr>
        <w:t>Reportable Conduct:</w:t>
      </w:r>
    </w:p>
    <w:p w14:paraId="07B52934" w14:textId="77777777" w:rsidR="00E01C01" w:rsidRDefault="004804FC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line="269" w:lineRule="exact"/>
        <w:ind w:hanging="361"/>
      </w:pPr>
      <w:r>
        <w:rPr>
          <w:color w:val="073762"/>
        </w:rPr>
        <w:t>Sexual offences (against, with or in the presence of 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child)</w:t>
      </w:r>
    </w:p>
    <w:p w14:paraId="4BFA6FCE" w14:textId="77777777" w:rsidR="00E01C01" w:rsidRDefault="004804FC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line="269" w:lineRule="exact"/>
        <w:ind w:hanging="361"/>
      </w:pPr>
      <w:r>
        <w:rPr>
          <w:color w:val="073762"/>
        </w:rPr>
        <w:t>Sexual misconduct (against, with or in the presence of a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child)</w:t>
      </w:r>
    </w:p>
    <w:p w14:paraId="61A0095A" w14:textId="77777777" w:rsidR="00E01C01" w:rsidRDefault="004804FC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line="268" w:lineRule="exact"/>
        <w:ind w:hanging="361"/>
      </w:pPr>
      <w:r>
        <w:rPr>
          <w:color w:val="073762"/>
        </w:rPr>
        <w:t>Physical assault (against, with or in the presence of a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child)</w:t>
      </w:r>
    </w:p>
    <w:p w14:paraId="5393A187" w14:textId="77777777" w:rsidR="00E01C01" w:rsidRDefault="004804FC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line="317" w:lineRule="exact"/>
        <w:ind w:hanging="361"/>
      </w:pPr>
      <w:r>
        <w:rPr>
          <w:color w:val="073762"/>
        </w:rPr>
        <w:t>Significant neglect of a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child</w:t>
      </w:r>
    </w:p>
    <w:p w14:paraId="54A981C2" w14:textId="77777777" w:rsidR="00B41864" w:rsidRDefault="00B41864" w:rsidP="00B41864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before="127" w:line="172" w:lineRule="auto"/>
        <w:ind w:right="499"/>
      </w:pPr>
      <w:r>
        <w:rPr>
          <w:color w:val="073762"/>
        </w:rPr>
        <w:t>Any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behaviour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causes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significant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emotional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psychological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harm to a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child.</w:t>
      </w:r>
    </w:p>
    <w:p w14:paraId="05E3D9F4" w14:textId="77777777" w:rsidR="00B41864" w:rsidRDefault="00B41864" w:rsidP="00B41864">
      <w:pPr>
        <w:spacing w:line="251" w:lineRule="exact"/>
        <w:ind w:left="1543"/>
        <w:rPr>
          <w:i/>
        </w:rPr>
      </w:pPr>
      <w:r>
        <w:rPr>
          <w:i/>
          <w:color w:val="073762"/>
        </w:rPr>
        <w:t>Reportable Convictions:</w:t>
      </w:r>
    </w:p>
    <w:p w14:paraId="112D1D64" w14:textId="77777777" w:rsidR="00B41864" w:rsidRDefault="00B41864" w:rsidP="00B41864">
      <w:pPr>
        <w:pStyle w:val="ListParagraph"/>
        <w:numPr>
          <w:ilvl w:val="3"/>
          <w:numId w:val="4"/>
        </w:numPr>
        <w:tabs>
          <w:tab w:val="left" w:pos="2263"/>
          <w:tab w:val="left" w:pos="2264"/>
        </w:tabs>
        <w:spacing w:before="20" w:line="175" w:lineRule="auto"/>
        <w:ind w:right="502"/>
      </w:pPr>
      <w:r>
        <w:rPr>
          <w:color w:val="073762"/>
        </w:rPr>
        <w:t>a conviction (including spent conviction) for an offence of a sexual nature (against, with or in the presence of a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child).</w:t>
      </w:r>
    </w:p>
    <w:p w14:paraId="0ACD3E34" w14:textId="674AA4E6" w:rsidR="00B41864" w:rsidRDefault="00B41864" w:rsidP="00B41864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189" w:lineRule="auto"/>
        <w:ind w:right="1062"/>
      </w:pPr>
      <w:r>
        <w:rPr>
          <w:color w:val="073762"/>
        </w:rPr>
        <w:t xml:space="preserve">Involving a Cleric, Religious, Employee, Church Worker (paid or unpaid), Volunteer or third-party user of church property within the </w:t>
      </w:r>
      <w:r w:rsidR="000E71BE">
        <w:rPr>
          <w:color w:val="073762"/>
        </w:rPr>
        <w:t>D</w:t>
      </w:r>
      <w:r>
        <w:rPr>
          <w:color w:val="073762"/>
        </w:rPr>
        <w:t>iocese, irrespective of whether the alleged conduct occurred in or outside the course of employment or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appointment.</w:t>
      </w:r>
    </w:p>
    <w:p w14:paraId="7ED7FF31" w14:textId="77777777" w:rsidR="00B41864" w:rsidRDefault="00B41864" w:rsidP="00B41864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315" w:lineRule="exact"/>
        <w:ind w:hanging="361"/>
      </w:pPr>
      <w:r>
        <w:rPr>
          <w:color w:val="073762"/>
        </w:rPr>
        <w:t>To the Ombudsman of Western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Australia.</w:t>
      </w:r>
    </w:p>
    <w:p w14:paraId="5180CDEE" w14:textId="77777777" w:rsidR="00E01C01" w:rsidRDefault="00E01C01">
      <w:pPr>
        <w:spacing w:line="317" w:lineRule="exact"/>
      </w:pPr>
    </w:p>
    <w:p w14:paraId="62F311EB" w14:textId="77777777" w:rsidR="000E71BE" w:rsidRDefault="000E71BE" w:rsidP="000E71BE">
      <w:pPr>
        <w:pStyle w:val="Heading3"/>
        <w:numPr>
          <w:ilvl w:val="0"/>
          <w:numId w:val="2"/>
        </w:numPr>
        <w:tabs>
          <w:tab w:val="left" w:pos="1534"/>
        </w:tabs>
        <w:spacing w:before="205" w:line="240" w:lineRule="auto"/>
      </w:pPr>
      <w:r>
        <w:rPr>
          <w:color w:val="073762"/>
        </w:rPr>
        <w:t>Vos Estis Lux Mundi (Canonical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Crimes)</w:t>
      </w:r>
    </w:p>
    <w:p w14:paraId="22035884" w14:textId="77777777" w:rsidR="000E71BE" w:rsidRDefault="000E71BE" w:rsidP="000E71BE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66" w:line="323" w:lineRule="exact"/>
        <w:ind w:hanging="361"/>
      </w:pPr>
      <w:r>
        <w:rPr>
          <w:color w:val="073762"/>
        </w:rPr>
        <w:t>Report offences against the sixth commandment of the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decalogue</w:t>
      </w:r>
    </w:p>
    <w:p w14:paraId="756778E5" w14:textId="77777777" w:rsidR="000E71BE" w:rsidRDefault="000E71BE" w:rsidP="000E71BE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line="277" w:lineRule="exact"/>
        <w:ind w:hanging="361"/>
      </w:pPr>
      <w:r>
        <w:rPr>
          <w:color w:val="073762"/>
        </w:rPr>
        <w:t>Involving a Cleric or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Religious</w:t>
      </w:r>
    </w:p>
    <w:p w14:paraId="1D95EB32" w14:textId="77777777" w:rsidR="000E71BE" w:rsidRDefault="000E71BE" w:rsidP="000E71BE">
      <w:pPr>
        <w:pStyle w:val="ListParagraph"/>
        <w:numPr>
          <w:ilvl w:val="2"/>
          <w:numId w:val="4"/>
        </w:numPr>
        <w:tabs>
          <w:tab w:val="left" w:pos="1543"/>
          <w:tab w:val="left" w:pos="1544"/>
        </w:tabs>
        <w:spacing w:before="24" w:line="175" w:lineRule="auto"/>
        <w:ind w:right="497"/>
        <w:rPr>
          <w:rFonts w:ascii="Arial" w:hAnsi="Arial"/>
        </w:rPr>
      </w:pPr>
      <w:r>
        <w:rPr>
          <w:color w:val="073762"/>
        </w:rPr>
        <w:t xml:space="preserve">Report using the </w:t>
      </w:r>
      <w:r>
        <w:rPr>
          <w:i/>
          <w:color w:val="073762"/>
        </w:rPr>
        <w:t xml:space="preserve">Canonical Crime Form </w:t>
      </w:r>
      <w:r>
        <w:rPr>
          <w:color w:val="073762"/>
        </w:rPr>
        <w:t xml:space="preserve">on the Australian Catholic Bishops Conference Website. </w:t>
      </w:r>
      <w:hyperlink r:id="rId22">
        <w:r>
          <w:rPr>
            <w:rFonts w:ascii="Arial" w:hAnsi="Arial"/>
            <w:color w:val="073762"/>
            <w:u w:val="single" w:color="073762"/>
          </w:rPr>
          <w:t>Vos Estis Lux Mundi</w:t>
        </w:r>
        <w:r>
          <w:rPr>
            <w:rFonts w:ascii="Arial" w:hAnsi="Arial"/>
            <w:color w:val="073762"/>
            <w:spacing w:val="-6"/>
            <w:u w:val="single" w:color="073762"/>
          </w:rPr>
          <w:t xml:space="preserve"> </w:t>
        </w:r>
        <w:r>
          <w:rPr>
            <w:rFonts w:ascii="Arial" w:hAnsi="Arial"/>
            <w:color w:val="073762"/>
            <w:u w:val="single" w:color="073762"/>
          </w:rPr>
          <w:t>(catholic.au)</w:t>
        </w:r>
      </w:hyperlink>
    </w:p>
    <w:p w14:paraId="1B6C9656" w14:textId="77777777" w:rsidR="000E71BE" w:rsidRDefault="000E71BE" w:rsidP="000E71BE">
      <w:pPr>
        <w:pStyle w:val="BodyText"/>
        <w:spacing w:before="6"/>
        <w:rPr>
          <w:rFonts w:ascii="Arial"/>
          <w:sz w:val="20"/>
        </w:rPr>
      </w:pPr>
    </w:p>
    <w:p w14:paraId="02ADDC8F" w14:textId="20575A32" w:rsidR="000E71BE" w:rsidRDefault="00C742AE" w:rsidP="00C742AE">
      <w:pPr>
        <w:spacing w:line="317" w:lineRule="exact"/>
        <w:jc w:val="right"/>
      </w:pPr>
      <w:r>
        <w:t>7</w:t>
      </w:r>
    </w:p>
    <w:p w14:paraId="3956F2CC" w14:textId="77777777" w:rsidR="00CE2CDD" w:rsidRDefault="00CE2CDD">
      <w:pPr>
        <w:spacing w:line="317" w:lineRule="exact"/>
      </w:pPr>
    </w:p>
    <w:p w14:paraId="61A89E18" w14:textId="77777777" w:rsidR="00CE2CDD" w:rsidRDefault="00CE2CDD">
      <w:pPr>
        <w:spacing w:line="317" w:lineRule="exact"/>
        <w:sectPr w:rsidR="00CE2CDD">
          <w:pgSz w:w="12240" w:h="15840"/>
          <w:pgMar w:top="2240" w:right="940" w:bottom="1400" w:left="900" w:header="8" w:footer="1206" w:gutter="0"/>
          <w:cols w:space="720"/>
        </w:sectPr>
      </w:pPr>
    </w:p>
    <w:p w14:paraId="1CC5E7B2" w14:textId="77777777" w:rsidR="00E01C01" w:rsidRDefault="00E01C01">
      <w:pPr>
        <w:pStyle w:val="BodyText"/>
        <w:spacing w:before="3"/>
      </w:pPr>
    </w:p>
    <w:p w14:paraId="7E0471F4" w14:textId="77777777" w:rsidR="00800A6F" w:rsidRDefault="00800A6F">
      <w:pPr>
        <w:pStyle w:val="BodyText"/>
        <w:spacing w:before="3"/>
      </w:pPr>
    </w:p>
    <w:p w14:paraId="663C5CE7" w14:textId="77777777" w:rsidR="00E01C01" w:rsidRDefault="004804FC">
      <w:pPr>
        <w:pStyle w:val="Heading2"/>
        <w:numPr>
          <w:ilvl w:val="1"/>
          <w:numId w:val="4"/>
        </w:numPr>
        <w:tabs>
          <w:tab w:val="left" w:pos="944"/>
        </w:tabs>
        <w:spacing w:before="50"/>
        <w:ind w:left="943" w:hanging="404"/>
      </w:pPr>
      <w:bookmarkStart w:id="7" w:name="_bookmark7"/>
      <w:bookmarkEnd w:id="7"/>
      <w:r>
        <w:rPr>
          <w:color w:val="073762"/>
        </w:rPr>
        <w:t>COMPLAINT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MANAGEMENT</w:t>
      </w:r>
    </w:p>
    <w:p w14:paraId="34C4FAD6" w14:textId="77777777" w:rsidR="00E01C01" w:rsidRDefault="004804FC">
      <w:pPr>
        <w:pStyle w:val="Heading3"/>
        <w:spacing w:before="59" w:line="240" w:lineRule="auto"/>
        <w:ind w:left="1106"/>
      </w:pPr>
      <w:r>
        <w:rPr>
          <w:color w:val="073762"/>
        </w:rPr>
        <w:t>What happens next?</w:t>
      </w:r>
    </w:p>
    <w:p w14:paraId="03D7B352" w14:textId="77777777" w:rsidR="00E01C01" w:rsidRDefault="004804FC">
      <w:pPr>
        <w:spacing w:before="81" w:line="342" w:lineRule="exact"/>
        <w:ind w:left="1183"/>
        <w:rPr>
          <w:b/>
        </w:rPr>
      </w:pPr>
      <w:r>
        <w:rPr>
          <w:b/>
          <w:color w:val="073762"/>
        </w:rPr>
        <w:t>Investigation</w:t>
      </w:r>
    </w:p>
    <w:p w14:paraId="05070086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29" w:line="189" w:lineRule="auto"/>
        <w:ind w:right="497"/>
        <w:jc w:val="both"/>
      </w:pPr>
      <w:r>
        <w:rPr>
          <w:color w:val="073762"/>
        </w:rPr>
        <w:t>Reports will be made to statutory authorities in accordance with statutory obligations if they involve alleged criminal conduct, mandatory reporting or reportable conduct or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convictions.</w:t>
      </w:r>
    </w:p>
    <w:p w14:paraId="78ABBCD7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4" w:line="189" w:lineRule="auto"/>
        <w:ind w:right="503"/>
        <w:jc w:val="both"/>
      </w:pPr>
      <w:r>
        <w:rPr>
          <w:color w:val="073762"/>
        </w:rPr>
        <w:t>Reports will be made to the Church Authority with canonical responsibility and/or the WA Professional Standards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Office.</w:t>
      </w:r>
    </w:p>
    <w:p w14:paraId="6F786BBB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line="283" w:lineRule="exact"/>
        <w:ind w:hanging="361"/>
        <w:jc w:val="both"/>
      </w:pPr>
      <w:r>
        <w:rPr>
          <w:color w:val="073762"/>
        </w:rPr>
        <w:t xml:space="preserve">Investigative processes follow the </w:t>
      </w:r>
      <w:r>
        <w:rPr>
          <w:i/>
          <w:color w:val="073762"/>
        </w:rPr>
        <w:t>National Response</w:t>
      </w:r>
      <w:r>
        <w:rPr>
          <w:i/>
          <w:color w:val="073762"/>
          <w:spacing w:val="-9"/>
        </w:rPr>
        <w:t xml:space="preserve"> </w:t>
      </w:r>
      <w:r>
        <w:rPr>
          <w:i/>
          <w:color w:val="073762"/>
        </w:rPr>
        <w:t>Protocol</w:t>
      </w:r>
      <w:r>
        <w:rPr>
          <w:color w:val="073762"/>
        </w:rPr>
        <w:t>.</w:t>
      </w:r>
    </w:p>
    <w:p w14:paraId="79C9C6DD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19" w:line="189" w:lineRule="auto"/>
        <w:ind w:right="498"/>
        <w:jc w:val="both"/>
      </w:pPr>
      <w:r>
        <w:rPr>
          <w:color w:val="073762"/>
        </w:rPr>
        <w:t>Provide a prompt response with all parties remaining informed of ongoing management of the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complaint.</w:t>
      </w:r>
    </w:p>
    <w:p w14:paraId="4CDEF5B5" w14:textId="77777777" w:rsidR="00E01C01" w:rsidRDefault="004804FC">
      <w:pPr>
        <w:pStyle w:val="ListParagraph"/>
        <w:numPr>
          <w:ilvl w:val="2"/>
          <w:numId w:val="4"/>
        </w:numPr>
        <w:tabs>
          <w:tab w:val="left" w:pos="1544"/>
        </w:tabs>
        <w:spacing w:before="6" w:line="189" w:lineRule="auto"/>
        <w:ind w:right="493"/>
        <w:jc w:val="both"/>
      </w:pPr>
      <w:r>
        <w:rPr>
          <w:color w:val="073762"/>
        </w:rPr>
        <w:t>All concerns, complaints or allegations will be assessed and delegated by the Safeguarding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Office.</w:t>
      </w:r>
      <w:r>
        <w:rPr>
          <w:color w:val="073762"/>
          <w:spacing w:val="30"/>
        </w:rPr>
        <w:t xml:space="preserve"> </w:t>
      </w:r>
      <w:r>
        <w:rPr>
          <w:color w:val="073762"/>
        </w:rPr>
        <w:t>Delegation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may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be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internal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external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stakeholders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to:</w:t>
      </w:r>
    </w:p>
    <w:p w14:paraId="20851079" w14:textId="77777777" w:rsidR="00E01C01" w:rsidRDefault="004804FC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274" w:lineRule="exact"/>
        <w:ind w:left="2383" w:hanging="361"/>
      </w:pPr>
      <w:r>
        <w:rPr>
          <w:color w:val="073762"/>
        </w:rPr>
        <w:t>WA Professional Standards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Office</w:t>
      </w:r>
    </w:p>
    <w:p w14:paraId="42F84E4B" w14:textId="5F43295A" w:rsidR="00E01C01" w:rsidRDefault="004804FC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289" w:lineRule="exact"/>
        <w:ind w:left="2383" w:hanging="361"/>
      </w:pPr>
      <w:r>
        <w:rPr>
          <w:color w:val="073762"/>
        </w:rPr>
        <w:t>Office of the</w:t>
      </w:r>
      <w:r>
        <w:rPr>
          <w:color w:val="073762"/>
          <w:spacing w:val="-4"/>
        </w:rPr>
        <w:t xml:space="preserve"> </w:t>
      </w:r>
      <w:r w:rsidR="004347E8">
        <w:rPr>
          <w:color w:val="073762"/>
          <w:spacing w:val="-4"/>
        </w:rPr>
        <w:t>B</w:t>
      </w:r>
      <w:r>
        <w:rPr>
          <w:color w:val="073762"/>
        </w:rPr>
        <w:t>ishop</w:t>
      </w:r>
    </w:p>
    <w:p w14:paraId="4AE05BC7" w14:textId="7F278353" w:rsidR="00E01C01" w:rsidRDefault="00BF1394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289" w:lineRule="exact"/>
        <w:ind w:left="2383" w:hanging="361"/>
      </w:pPr>
      <w:r>
        <w:rPr>
          <w:color w:val="073762"/>
        </w:rPr>
        <w:t>Diocesan Finance Administrator</w:t>
      </w:r>
    </w:p>
    <w:p w14:paraId="1C2DB48A" w14:textId="77777777" w:rsidR="00E01C01" w:rsidRDefault="004804FC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290" w:lineRule="exact"/>
        <w:ind w:left="2383" w:hanging="361"/>
      </w:pPr>
      <w:r>
        <w:rPr>
          <w:color w:val="073762"/>
        </w:rPr>
        <w:t>Parish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Priest</w:t>
      </w:r>
    </w:p>
    <w:p w14:paraId="2073E468" w14:textId="066D2B9C" w:rsidR="00E01C01" w:rsidRDefault="00BF1394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289" w:lineRule="exact"/>
        <w:ind w:left="2383" w:hanging="361"/>
      </w:pPr>
      <w:r>
        <w:rPr>
          <w:color w:val="073762"/>
        </w:rPr>
        <w:t>Safeguarding</w:t>
      </w:r>
      <w:r w:rsidR="00FF4D74">
        <w:rPr>
          <w:color w:val="073762"/>
        </w:rPr>
        <w:t xml:space="preserve"> Coordinator/Officer</w:t>
      </w:r>
    </w:p>
    <w:p w14:paraId="190E2E32" w14:textId="77777777" w:rsidR="00E01C01" w:rsidRPr="00F95E19" w:rsidRDefault="004804FC">
      <w:pPr>
        <w:pStyle w:val="ListParagraph"/>
        <w:numPr>
          <w:ilvl w:val="3"/>
          <w:numId w:val="4"/>
        </w:numPr>
        <w:tabs>
          <w:tab w:val="left" w:pos="2383"/>
          <w:tab w:val="left" w:pos="2384"/>
        </w:tabs>
        <w:spacing w:line="328" w:lineRule="exact"/>
        <w:ind w:left="2383" w:hanging="361"/>
      </w:pPr>
      <w:r>
        <w:rPr>
          <w:color w:val="073762"/>
        </w:rPr>
        <w:t>Statutory authorities (WA Police, Department of Child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Protection)</w:t>
      </w:r>
    </w:p>
    <w:p w14:paraId="55726188" w14:textId="77777777" w:rsidR="00F95E19" w:rsidRDefault="00F95E19" w:rsidP="00F95E19">
      <w:pPr>
        <w:pStyle w:val="ListParagraph"/>
        <w:numPr>
          <w:ilvl w:val="2"/>
          <w:numId w:val="4"/>
        </w:numPr>
        <w:tabs>
          <w:tab w:val="left" w:pos="1544"/>
        </w:tabs>
        <w:spacing w:before="117" w:line="189" w:lineRule="auto"/>
        <w:ind w:right="496"/>
        <w:jc w:val="both"/>
      </w:pPr>
      <w:r>
        <w:rPr>
          <w:color w:val="073762"/>
        </w:rPr>
        <w:t>Support will be offered to the person(s) involved including having a support person present to address any actual or perceived power imbalance and to ensure a trauma-informed approach is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undertaken.</w:t>
      </w:r>
    </w:p>
    <w:p w14:paraId="201482AA" w14:textId="0991AE9D" w:rsidR="00F95E19" w:rsidRDefault="00F95E19" w:rsidP="00F95E19">
      <w:pPr>
        <w:pStyle w:val="ListParagraph"/>
        <w:numPr>
          <w:ilvl w:val="2"/>
          <w:numId w:val="4"/>
        </w:numPr>
        <w:tabs>
          <w:tab w:val="left" w:pos="1544"/>
        </w:tabs>
        <w:spacing w:before="4" w:line="189" w:lineRule="auto"/>
        <w:ind w:right="497"/>
        <w:jc w:val="both"/>
      </w:pPr>
      <w:r>
        <w:rPr>
          <w:color w:val="073762"/>
        </w:rPr>
        <w:t xml:space="preserve">Based on the investigation findings and risk assessment, the course of action and or disciplinary action will be determined by the </w:t>
      </w:r>
      <w:proofErr w:type="gramStart"/>
      <w:r w:rsidR="0067127C">
        <w:rPr>
          <w:color w:val="073762"/>
        </w:rPr>
        <w:t>B</w:t>
      </w:r>
      <w:r>
        <w:rPr>
          <w:color w:val="073762"/>
        </w:rPr>
        <w:t>ishop</w:t>
      </w:r>
      <w:proofErr w:type="gramEnd"/>
      <w:r>
        <w:rPr>
          <w:color w:val="073762"/>
        </w:rPr>
        <w:t xml:space="preserve"> or the responsible Church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Entity.</w:t>
      </w:r>
    </w:p>
    <w:p w14:paraId="7DF2F630" w14:textId="77777777" w:rsidR="00F95E19" w:rsidRDefault="00F95E19" w:rsidP="00F95E19">
      <w:pPr>
        <w:tabs>
          <w:tab w:val="left" w:pos="2383"/>
          <w:tab w:val="left" w:pos="2384"/>
        </w:tabs>
        <w:spacing w:line="328" w:lineRule="exact"/>
      </w:pPr>
    </w:p>
    <w:p w14:paraId="0DF7A5D5" w14:textId="77777777" w:rsidR="0067127C" w:rsidRDefault="0067127C" w:rsidP="0067127C">
      <w:pPr>
        <w:pStyle w:val="Heading3"/>
        <w:spacing w:line="341" w:lineRule="exact"/>
        <w:jc w:val="both"/>
      </w:pPr>
      <w:r>
        <w:rPr>
          <w:color w:val="073762"/>
        </w:rPr>
        <w:t>Risk Management</w:t>
      </w:r>
    </w:p>
    <w:p w14:paraId="70A19F36" w14:textId="77777777" w:rsidR="0067127C" w:rsidRDefault="0067127C" w:rsidP="0067127C">
      <w:pPr>
        <w:pStyle w:val="ListParagraph"/>
        <w:numPr>
          <w:ilvl w:val="2"/>
          <w:numId w:val="4"/>
        </w:numPr>
        <w:tabs>
          <w:tab w:val="left" w:pos="1534"/>
        </w:tabs>
        <w:spacing w:before="28" w:line="189" w:lineRule="auto"/>
        <w:ind w:left="1534" w:right="493"/>
        <w:jc w:val="both"/>
      </w:pPr>
      <w:r>
        <w:rPr>
          <w:color w:val="073762"/>
        </w:rPr>
        <w:t>Initiate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risk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assessment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internal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external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stakeholders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determine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any risk of potential harm to others or to identify what steps should be taken to mitigate any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risks.</w:t>
      </w:r>
    </w:p>
    <w:p w14:paraId="0365DBB9" w14:textId="77777777" w:rsidR="0067127C" w:rsidRDefault="0067127C" w:rsidP="0067127C">
      <w:pPr>
        <w:pStyle w:val="ListParagraph"/>
        <w:numPr>
          <w:ilvl w:val="2"/>
          <w:numId w:val="4"/>
        </w:numPr>
        <w:tabs>
          <w:tab w:val="left" w:pos="1534"/>
        </w:tabs>
        <w:spacing w:line="282" w:lineRule="exact"/>
        <w:ind w:left="1534"/>
        <w:jc w:val="both"/>
      </w:pPr>
      <w:r>
        <w:rPr>
          <w:color w:val="073762"/>
        </w:rPr>
        <w:t>Ongoing risk assessments are to be monitored throughout the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investigation.</w:t>
      </w:r>
    </w:p>
    <w:p w14:paraId="75AAFA7B" w14:textId="77777777" w:rsidR="0067127C" w:rsidRDefault="0067127C" w:rsidP="0067127C">
      <w:pPr>
        <w:pStyle w:val="ListParagraph"/>
        <w:numPr>
          <w:ilvl w:val="2"/>
          <w:numId w:val="4"/>
        </w:numPr>
        <w:tabs>
          <w:tab w:val="left" w:pos="1534"/>
        </w:tabs>
        <w:spacing w:before="19" w:line="189" w:lineRule="auto"/>
        <w:ind w:left="1534" w:right="497"/>
        <w:jc w:val="both"/>
      </w:pPr>
      <w:r>
        <w:rPr>
          <w:color w:val="073762"/>
        </w:rPr>
        <w:t>Known people of concern or known offenders of abuse are managed by the Safeguarding Office through the Safeguarding Safety Plan, Church Attendance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Agreement.</w:t>
      </w:r>
    </w:p>
    <w:p w14:paraId="3B583C51" w14:textId="203E96A9" w:rsidR="0067127C" w:rsidRDefault="0067127C" w:rsidP="0067127C">
      <w:pPr>
        <w:pStyle w:val="ListParagraph"/>
        <w:numPr>
          <w:ilvl w:val="2"/>
          <w:numId w:val="4"/>
        </w:numPr>
        <w:tabs>
          <w:tab w:val="left" w:pos="1534"/>
        </w:tabs>
        <w:spacing w:before="1" w:line="192" w:lineRule="auto"/>
        <w:ind w:left="1534" w:right="495"/>
        <w:jc w:val="both"/>
      </w:pPr>
      <w:r>
        <w:rPr>
          <w:color w:val="073762"/>
        </w:rPr>
        <w:t xml:space="preserve">The Office of the </w:t>
      </w:r>
      <w:r w:rsidR="00B731D1">
        <w:rPr>
          <w:color w:val="073762"/>
        </w:rPr>
        <w:t>Bishop</w:t>
      </w:r>
      <w:r>
        <w:rPr>
          <w:color w:val="073762"/>
        </w:rPr>
        <w:t xml:space="preserve"> manages clergy.</w:t>
      </w:r>
    </w:p>
    <w:p w14:paraId="430EBE2D" w14:textId="44BEE5D2" w:rsidR="0067127C" w:rsidRDefault="0067127C" w:rsidP="0067127C">
      <w:pPr>
        <w:pStyle w:val="ListParagraph"/>
        <w:numPr>
          <w:ilvl w:val="2"/>
          <w:numId w:val="4"/>
        </w:numPr>
        <w:tabs>
          <w:tab w:val="left" w:pos="1534"/>
        </w:tabs>
        <w:spacing w:before="2" w:line="189" w:lineRule="auto"/>
        <w:ind w:left="1534" w:right="501"/>
        <w:jc w:val="both"/>
      </w:pPr>
      <w:r>
        <w:rPr>
          <w:color w:val="073762"/>
        </w:rPr>
        <w:t>Records retention and sharing of information will follow Diocesan policy and legislative requirements.</w:t>
      </w:r>
    </w:p>
    <w:p w14:paraId="27A29A84" w14:textId="77777777" w:rsidR="0067127C" w:rsidRDefault="0067127C" w:rsidP="0067127C">
      <w:pPr>
        <w:pStyle w:val="BodyText"/>
        <w:spacing w:before="13"/>
        <w:rPr>
          <w:sz w:val="37"/>
        </w:rPr>
      </w:pPr>
    </w:p>
    <w:p w14:paraId="3E4D7676" w14:textId="522BEC08" w:rsidR="00F95E19" w:rsidRDefault="00C742AE" w:rsidP="00C742AE">
      <w:pPr>
        <w:tabs>
          <w:tab w:val="left" w:pos="2383"/>
          <w:tab w:val="left" w:pos="2384"/>
        </w:tabs>
        <w:spacing w:line="328" w:lineRule="exact"/>
        <w:jc w:val="right"/>
      </w:pPr>
      <w:r>
        <w:t>8</w:t>
      </w:r>
    </w:p>
    <w:p w14:paraId="20E39080" w14:textId="77777777" w:rsidR="00F95E19" w:rsidRDefault="00F95E19" w:rsidP="00F95E19">
      <w:pPr>
        <w:tabs>
          <w:tab w:val="left" w:pos="2383"/>
          <w:tab w:val="left" w:pos="2384"/>
        </w:tabs>
        <w:spacing w:line="328" w:lineRule="exact"/>
      </w:pPr>
    </w:p>
    <w:p w14:paraId="500EE16C" w14:textId="77777777" w:rsidR="00E01C01" w:rsidRDefault="00E01C01">
      <w:pPr>
        <w:spacing w:line="328" w:lineRule="exact"/>
        <w:sectPr w:rsidR="00E01C01">
          <w:pgSz w:w="12240" w:h="15840"/>
          <w:pgMar w:top="2240" w:right="940" w:bottom="1400" w:left="900" w:header="8" w:footer="1206" w:gutter="0"/>
          <w:cols w:space="720"/>
        </w:sectPr>
      </w:pPr>
    </w:p>
    <w:p w14:paraId="65EABAFB" w14:textId="77777777" w:rsidR="00E01C01" w:rsidRDefault="00E01C01">
      <w:pPr>
        <w:pStyle w:val="BodyText"/>
        <w:spacing w:before="2"/>
      </w:pPr>
    </w:p>
    <w:p w14:paraId="2E396FD0" w14:textId="77777777" w:rsidR="00E01C01" w:rsidRDefault="004804FC">
      <w:pPr>
        <w:pStyle w:val="Heading1"/>
        <w:numPr>
          <w:ilvl w:val="0"/>
          <w:numId w:val="5"/>
        </w:numPr>
        <w:tabs>
          <w:tab w:val="left" w:pos="824"/>
        </w:tabs>
        <w:spacing w:before="0"/>
        <w:ind w:left="823" w:hanging="284"/>
        <w:rPr>
          <w:color w:val="073762"/>
        </w:rPr>
      </w:pPr>
      <w:bookmarkStart w:id="8" w:name="_bookmark8"/>
      <w:bookmarkEnd w:id="8"/>
      <w:r>
        <w:rPr>
          <w:color w:val="073762"/>
        </w:rPr>
        <w:t>RELATED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DOCUMENTS</w:t>
      </w:r>
    </w:p>
    <w:p w14:paraId="6C833B7A" w14:textId="77777777" w:rsidR="00E01C01" w:rsidRDefault="00E01C01">
      <w:pPr>
        <w:pStyle w:val="BodyText"/>
        <w:rPr>
          <w:b/>
          <w:sz w:val="26"/>
        </w:rPr>
      </w:pPr>
    </w:p>
    <w:p w14:paraId="018DAB04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63" w:line="333" w:lineRule="exact"/>
        <w:ind w:hanging="361"/>
      </w:pPr>
      <w:r>
        <w:rPr>
          <w:color w:val="073762"/>
        </w:rPr>
        <w:t>National Catholic Safeguarding Standards (Edition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2)</w:t>
      </w:r>
    </w:p>
    <w:p w14:paraId="32E656F3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Safeguarding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Policy</w:t>
      </w:r>
    </w:p>
    <w:p w14:paraId="49A27F58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Safeguarding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Guidelines</w:t>
      </w:r>
    </w:p>
    <w:p w14:paraId="79FC3ADB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Code of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Conduct</w:t>
      </w:r>
    </w:p>
    <w:p w14:paraId="5C6ACAA9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Integrity in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Ministry</w:t>
      </w:r>
    </w:p>
    <w:p w14:paraId="07ED8CD7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Responding and Reporting</w:t>
      </w:r>
      <w:r>
        <w:rPr>
          <w:color w:val="073762"/>
          <w:spacing w:val="1"/>
        </w:rPr>
        <w:t xml:space="preserve"> </w:t>
      </w:r>
      <w:r>
        <w:rPr>
          <w:color w:val="073762"/>
        </w:rPr>
        <w:t>Guide</w:t>
      </w:r>
    </w:p>
    <w:p w14:paraId="3F40C69C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National Response Protocol (March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2022)</w:t>
      </w:r>
    </w:p>
    <w:p w14:paraId="3310127C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Conflict of Interest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Policy</w:t>
      </w:r>
    </w:p>
    <w:p w14:paraId="0AA1E149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Records Management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Policy</w:t>
      </w:r>
    </w:p>
    <w:p w14:paraId="7F4C76DF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19" w:line="189" w:lineRule="auto"/>
        <w:ind w:right="897"/>
      </w:pPr>
      <w:r>
        <w:rPr>
          <w:color w:val="073762"/>
        </w:rPr>
        <w:t xml:space="preserve">Vost Estis Lux Mundi (Apostolic Letter issued Motu Proprio published in Acta </w:t>
      </w:r>
      <w:proofErr w:type="spellStart"/>
      <w:r>
        <w:rPr>
          <w:color w:val="073762"/>
        </w:rPr>
        <w:t>Apostolicae</w:t>
      </w:r>
      <w:proofErr w:type="spellEnd"/>
      <w:r>
        <w:rPr>
          <w:color w:val="073762"/>
        </w:rPr>
        <w:t xml:space="preserve"> </w:t>
      </w:r>
      <w:proofErr w:type="spellStart"/>
      <w:r>
        <w:rPr>
          <w:color w:val="073762"/>
        </w:rPr>
        <w:t>Sedis</w:t>
      </w:r>
      <w:proofErr w:type="spellEnd"/>
      <w:r>
        <w:rPr>
          <w:color w:val="073762"/>
        </w:rPr>
        <w:t>)</w:t>
      </w:r>
    </w:p>
    <w:p w14:paraId="3379428C" w14:textId="77777777" w:rsidR="00E01C01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82" w:lineRule="exact"/>
        <w:ind w:hanging="361"/>
        <w:rPr>
          <w:i/>
        </w:rPr>
      </w:pPr>
      <w:r>
        <w:rPr>
          <w:i/>
          <w:color w:val="073762"/>
        </w:rPr>
        <w:t>Children and Community Service Act</w:t>
      </w:r>
      <w:r>
        <w:rPr>
          <w:i/>
          <w:color w:val="073762"/>
          <w:spacing w:val="-4"/>
        </w:rPr>
        <w:t xml:space="preserve"> </w:t>
      </w:r>
      <w:r>
        <w:rPr>
          <w:i/>
          <w:color w:val="073762"/>
        </w:rPr>
        <w:t>2004</w:t>
      </w:r>
    </w:p>
    <w:p w14:paraId="4DFAC050" w14:textId="77777777" w:rsidR="00E01C01" w:rsidRPr="00EA4C72" w:rsidRDefault="004804FC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333" w:lineRule="exact"/>
        <w:ind w:hanging="361"/>
        <w:rPr>
          <w:i/>
        </w:rPr>
      </w:pPr>
      <w:r>
        <w:rPr>
          <w:i/>
          <w:color w:val="073762"/>
        </w:rPr>
        <w:t>Parliamentary Commissioner Amendment (Reportable Conduct) Act</w:t>
      </w:r>
      <w:r>
        <w:rPr>
          <w:i/>
          <w:color w:val="073762"/>
          <w:spacing w:val="-7"/>
        </w:rPr>
        <w:t xml:space="preserve"> </w:t>
      </w:r>
      <w:r>
        <w:rPr>
          <w:i/>
          <w:color w:val="073762"/>
        </w:rPr>
        <w:t>2022</w:t>
      </w:r>
    </w:p>
    <w:p w14:paraId="6B516DD1" w14:textId="77777777" w:rsidR="00EA4C72" w:rsidRDefault="00EA4C72" w:rsidP="00EA4C72">
      <w:pPr>
        <w:tabs>
          <w:tab w:val="left" w:pos="1248"/>
          <w:tab w:val="left" w:pos="1249"/>
        </w:tabs>
        <w:spacing w:line="333" w:lineRule="exact"/>
        <w:rPr>
          <w:i/>
        </w:rPr>
      </w:pPr>
    </w:p>
    <w:p w14:paraId="5B9BDC89" w14:textId="38052CFB" w:rsidR="00684FB3" w:rsidRDefault="00553C92" w:rsidP="00684FB3">
      <w:pPr>
        <w:pStyle w:val="Heading1"/>
      </w:pPr>
      <w:r>
        <w:rPr>
          <w:color w:val="073762"/>
        </w:rPr>
        <w:t>6</w:t>
      </w:r>
      <w:r w:rsidR="00684FB3">
        <w:rPr>
          <w:color w:val="073762"/>
        </w:rPr>
        <w:t>. DEFINITIONS | GLOSSARY OF TERMS</w:t>
      </w:r>
    </w:p>
    <w:p w14:paraId="05686657" w14:textId="50C2C46D" w:rsidR="00684FB3" w:rsidRDefault="00684FB3" w:rsidP="00684FB3">
      <w:pPr>
        <w:pStyle w:val="BodyText"/>
        <w:spacing w:before="16"/>
        <w:rPr>
          <w:b/>
          <w:sz w:val="7"/>
        </w:rPr>
      </w:pPr>
    </w:p>
    <w:p w14:paraId="112AC0AB" w14:textId="77777777" w:rsidR="00684FB3" w:rsidRDefault="00684FB3" w:rsidP="00684FB3">
      <w:pPr>
        <w:pStyle w:val="BodyText"/>
        <w:rPr>
          <w:b/>
          <w:sz w:val="9"/>
        </w:rPr>
      </w:pPr>
    </w:p>
    <w:p w14:paraId="302E2847" w14:textId="0F30AF41" w:rsidR="00684FB3" w:rsidRDefault="00684FB3" w:rsidP="00684FB3">
      <w:pPr>
        <w:pStyle w:val="BodyText"/>
        <w:spacing w:before="96" w:line="201" w:lineRule="auto"/>
        <w:ind w:left="540" w:right="699"/>
      </w:pPr>
      <w:r>
        <w:rPr>
          <w:color w:val="073762"/>
        </w:rPr>
        <w:t>For the purposes of this Guideline, the definitions contained in the Governing Policy apply. In addition, the following definitions apply to this Guideline:</w:t>
      </w:r>
    </w:p>
    <w:p w14:paraId="2DEF8D3F" w14:textId="77777777" w:rsidR="00EA4C72" w:rsidRDefault="00EA4C72" w:rsidP="00EA4C72">
      <w:pPr>
        <w:tabs>
          <w:tab w:val="left" w:pos="1248"/>
          <w:tab w:val="left" w:pos="1249"/>
        </w:tabs>
        <w:spacing w:line="333" w:lineRule="exact"/>
        <w:rPr>
          <w:i/>
        </w:rPr>
      </w:pPr>
    </w:p>
    <w:p w14:paraId="60412A2E" w14:textId="007E74A1" w:rsidR="00EA4C72" w:rsidRDefault="00EA4C72" w:rsidP="00EA4C72">
      <w:pPr>
        <w:tabs>
          <w:tab w:val="left" w:pos="1248"/>
          <w:tab w:val="left" w:pos="1249"/>
        </w:tabs>
        <w:spacing w:line="333" w:lineRule="exact"/>
        <w:rPr>
          <w:i/>
        </w:rPr>
      </w:pPr>
    </w:p>
    <w:p w14:paraId="72373AAB" w14:textId="10648FFF" w:rsidR="004C3958" w:rsidRDefault="004C3958" w:rsidP="004C3958">
      <w:pPr>
        <w:pStyle w:val="Heading1"/>
      </w:pPr>
      <w:r>
        <w:rPr>
          <w:color w:val="073762"/>
        </w:rPr>
        <w:t>7. REV</w:t>
      </w:r>
      <w:r w:rsidR="006F3DA5">
        <w:rPr>
          <w:color w:val="073762"/>
        </w:rPr>
        <w:t>ISIONS</w:t>
      </w:r>
      <w:r>
        <w:rPr>
          <w:color w:val="073762"/>
        </w:rPr>
        <w:t xml:space="preserve"> MADE TO THIS GUIDELINE</w:t>
      </w:r>
    </w:p>
    <w:p w14:paraId="68206B30" w14:textId="77777777" w:rsidR="00EA4C72" w:rsidRDefault="00EA4C72" w:rsidP="00EA4C72">
      <w:pPr>
        <w:tabs>
          <w:tab w:val="left" w:pos="1248"/>
          <w:tab w:val="left" w:pos="1249"/>
        </w:tabs>
        <w:spacing w:line="333" w:lineRule="exact"/>
        <w:rPr>
          <w:i/>
        </w:rPr>
      </w:pPr>
    </w:p>
    <w:tbl>
      <w:tblPr>
        <w:tblW w:w="0" w:type="auto"/>
        <w:tblInd w:w="560" w:type="dxa"/>
        <w:tblBorders>
          <w:top w:val="dotted" w:sz="8" w:space="0" w:color="073762"/>
          <w:left w:val="dotted" w:sz="8" w:space="0" w:color="073762"/>
          <w:bottom w:val="dotted" w:sz="8" w:space="0" w:color="073762"/>
          <w:right w:val="dotted" w:sz="8" w:space="0" w:color="073762"/>
          <w:insideH w:val="dotted" w:sz="8" w:space="0" w:color="073762"/>
          <w:insideV w:val="dotted" w:sz="8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835"/>
        <w:gridCol w:w="4126"/>
      </w:tblGrid>
      <w:tr w:rsidR="00E01C01" w14:paraId="08B2B00E" w14:textId="77777777">
        <w:trPr>
          <w:trHeight w:val="510"/>
        </w:trPr>
        <w:tc>
          <w:tcPr>
            <w:tcW w:w="2400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196FCF4F" w14:textId="77777777" w:rsidR="00E01C01" w:rsidRDefault="004804FC">
            <w:pPr>
              <w:pStyle w:val="TableParagraph"/>
              <w:rPr>
                <w:b/>
              </w:rPr>
            </w:pPr>
            <w:bookmarkStart w:id="9" w:name="_bookmark10"/>
            <w:bookmarkEnd w:id="9"/>
            <w:r>
              <w:rPr>
                <w:b/>
                <w:color w:val="073762"/>
              </w:rPr>
              <w:t>Date of approval</w:t>
            </w:r>
          </w:p>
        </w:tc>
        <w:tc>
          <w:tcPr>
            <w:tcW w:w="2835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7170CC75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Approved by:</w:t>
            </w:r>
          </w:p>
        </w:tc>
        <w:tc>
          <w:tcPr>
            <w:tcW w:w="4126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0F609EA4" w14:textId="77777777" w:rsidR="00E01C01" w:rsidRDefault="004804FC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</w:tr>
      <w:tr w:rsidR="00E01C01" w14:paraId="1FB5DFE4" w14:textId="77777777">
        <w:trPr>
          <w:trHeight w:val="507"/>
        </w:trPr>
        <w:tc>
          <w:tcPr>
            <w:tcW w:w="2400" w:type="dxa"/>
            <w:tcBorders>
              <w:top w:val="single" w:sz="8" w:space="0" w:color="073762"/>
            </w:tcBorders>
          </w:tcPr>
          <w:p w14:paraId="4A18BE96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73762"/>
            </w:tcBorders>
          </w:tcPr>
          <w:p w14:paraId="32544E7E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73762"/>
            </w:tcBorders>
          </w:tcPr>
          <w:p w14:paraId="675414FB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01C01" w14:paraId="52CF5224" w14:textId="77777777">
        <w:trPr>
          <w:trHeight w:val="508"/>
        </w:trPr>
        <w:tc>
          <w:tcPr>
            <w:tcW w:w="2400" w:type="dxa"/>
          </w:tcPr>
          <w:p w14:paraId="1F5AE73A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D6554CA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</w:tcPr>
          <w:p w14:paraId="3372B67B" w14:textId="77777777" w:rsidR="00E01C01" w:rsidRDefault="00E01C0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A8677D2" w14:textId="15CF2401" w:rsidR="00BB0FA9" w:rsidRDefault="00BB0FA9">
      <w:pPr>
        <w:pStyle w:val="BodyText"/>
        <w:spacing w:before="4"/>
      </w:pPr>
    </w:p>
    <w:p w14:paraId="59AA0242" w14:textId="4C523789" w:rsidR="00B138E5" w:rsidRDefault="00B138E5">
      <w:pPr>
        <w:pStyle w:val="BodyText"/>
        <w:spacing w:before="4"/>
      </w:pPr>
      <w:r>
        <w:tab/>
        <w:t>These Guidelines are scheduled for review every three (3</w:t>
      </w:r>
      <w:r w:rsidR="0044463C">
        <w:t>) years or more frequently.</w:t>
      </w:r>
    </w:p>
    <w:p w14:paraId="2ED7B142" w14:textId="77777777" w:rsidR="00EA06EC" w:rsidRDefault="00EA06EC">
      <w:pPr>
        <w:pStyle w:val="BodyText"/>
        <w:spacing w:before="4"/>
      </w:pPr>
    </w:p>
    <w:p w14:paraId="6233F742" w14:textId="77777777" w:rsidR="00EA06EC" w:rsidRDefault="00EA06EC">
      <w:pPr>
        <w:pStyle w:val="BodyText"/>
        <w:spacing w:before="4"/>
      </w:pPr>
    </w:p>
    <w:p w14:paraId="64E81D58" w14:textId="77777777" w:rsidR="007A7D71" w:rsidRDefault="007A7D71">
      <w:pPr>
        <w:pStyle w:val="BodyText"/>
        <w:spacing w:before="4"/>
      </w:pPr>
    </w:p>
    <w:p w14:paraId="15036BD3" w14:textId="77777777" w:rsidR="00EA06EC" w:rsidRDefault="00EA06EC">
      <w:pPr>
        <w:pStyle w:val="BodyText"/>
        <w:spacing w:before="4"/>
      </w:pPr>
    </w:p>
    <w:p w14:paraId="6859186B" w14:textId="3D0AAB58" w:rsidR="00EA06EC" w:rsidRDefault="00EA06EC" w:rsidP="00EA06EC">
      <w:pPr>
        <w:pStyle w:val="BodyText"/>
        <w:spacing w:before="4"/>
        <w:jc w:val="right"/>
      </w:pPr>
      <w:r>
        <w:t>9</w:t>
      </w:r>
    </w:p>
    <w:p w14:paraId="46A4FF13" w14:textId="77777777" w:rsidR="00BB0FA9" w:rsidRDefault="00BB0FA9">
      <w:r>
        <w:br w:type="page"/>
      </w:r>
    </w:p>
    <w:p w14:paraId="43AFB524" w14:textId="35EBBE7F" w:rsidR="00E01C01" w:rsidRDefault="004804FC" w:rsidP="00041B65">
      <w:pPr>
        <w:pStyle w:val="Heading1"/>
        <w:numPr>
          <w:ilvl w:val="0"/>
          <w:numId w:val="6"/>
        </w:numPr>
        <w:rPr>
          <w:color w:val="073762"/>
        </w:rPr>
      </w:pPr>
      <w:bookmarkStart w:id="10" w:name="_bookmark11"/>
      <w:bookmarkEnd w:id="10"/>
      <w:r>
        <w:rPr>
          <w:color w:val="073762"/>
        </w:rPr>
        <w:lastRenderedPageBreak/>
        <w:t>APPENDIX 1 – RESPONDING AND REPORTING GUIDE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7418"/>
      </w:tblGrid>
      <w:tr w:rsidR="00F3210C" w14:paraId="11EA5287" w14:textId="77777777" w:rsidTr="003D1C24">
        <w:tc>
          <w:tcPr>
            <w:tcW w:w="2972" w:type="dxa"/>
          </w:tcPr>
          <w:p w14:paraId="0782EE1F" w14:textId="77777777" w:rsidR="00F3210C" w:rsidRDefault="00F3210C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22B3153C" w14:textId="77777777" w:rsidR="005C084B" w:rsidRDefault="005C084B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4C43C31E" w14:textId="77777777" w:rsidR="005C084B" w:rsidRDefault="005C084B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025BB7E6" w14:textId="283065C3" w:rsidR="005C084B" w:rsidRPr="00610446" w:rsidRDefault="00610446" w:rsidP="00852CCC">
            <w:pPr>
              <w:pStyle w:val="Heading1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WHO CAN REPORT?</w:t>
            </w:r>
          </w:p>
        </w:tc>
        <w:tc>
          <w:tcPr>
            <w:tcW w:w="7418" w:type="dxa"/>
          </w:tcPr>
          <w:p w14:paraId="7EA747BC" w14:textId="77777777" w:rsidR="00F3210C" w:rsidRDefault="00F3210C" w:rsidP="00041B65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Anyone</w:t>
            </w:r>
          </w:p>
          <w:p w14:paraId="5A003697" w14:textId="77777777" w:rsidR="00A12AC1" w:rsidRDefault="00A12AC1" w:rsidP="00A12AC1">
            <w:pPr>
              <w:pStyle w:val="Heading1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Child or young person and/or their parent or carer</w:t>
            </w:r>
          </w:p>
          <w:p w14:paraId="08938B15" w14:textId="77777777" w:rsidR="003D1C24" w:rsidRDefault="003D1C24" w:rsidP="00A12AC1">
            <w:pPr>
              <w:pStyle w:val="Heading1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Adult or their carer</w:t>
            </w:r>
          </w:p>
          <w:p w14:paraId="5F8F5279" w14:textId="77777777" w:rsidR="003D1C24" w:rsidRDefault="003D1C24" w:rsidP="00A12AC1">
            <w:pPr>
              <w:pStyle w:val="Heading1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Clergy, Religious, Employee, Church worker (paid or unpaid), Volunteer or member of the public</w:t>
            </w:r>
          </w:p>
          <w:p w14:paraId="13AA9387" w14:textId="753144E6" w:rsidR="005C084B" w:rsidRPr="00A12AC1" w:rsidRDefault="00930F65" w:rsidP="00250245">
            <w:pPr>
              <w:pStyle w:val="Heading1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Witness or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third party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person</w:t>
            </w:r>
          </w:p>
        </w:tc>
      </w:tr>
      <w:tr w:rsidR="00F3210C" w14:paraId="35B44386" w14:textId="77777777" w:rsidTr="003D1C24">
        <w:tc>
          <w:tcPr>
            <w:tcW w:w="2972" w:type="dxa"/>
          </w:tcPr>
          <w:p w14:paraId="56F19254" w14:textId="77777777" w:rsidR="00F3210C" w:rsidRDefault="00F3210C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45A718A2" w14:textId="77777777" w:rsidR="00610446" w:rsidRDefault="00610446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7EC8CEE0" w14:textId="77777777" w:rsidR="0044562A" w:rsidRDefault="0044562A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70E8DD7A" w14:textId="55C29E3F" w:rsidR="00610446" w:rsidRPr="00610446" w:rsidRDefault="00610446" w:rsidP="00852CCC">
            <w:pPr>
              <w:pStyle w:val="Heading1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WHAT TO REPORT?</w:t>
            </w:r>
          </w:p>
          <w:p w14:paraId="656CBD2A" w14:textId="77777777" w:rsidR="00610446" w:rsidRDefault="00610446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</w:tcPr>
          <w:p w14:paraId="163312DA" w14:textId="77777777" w:rsidR="00F3210C" w:rsidRDefault="00930F65" w:rsidP="00041B65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Concerns, complaints or allegations</w:t>
            </w:r>
          </w:p>
          <w:p w14:paraId="4B051A12" w14:textId="77777777" w:rsidR="00930F65" w:rsidRDefault="006D291B" w:rsidP="00930F65">
            <w:pPr>
              <w:pStyle w:val="Heading1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Current or historical concerns, allegations, observations, or disclosures of abuse (physical, emotional, sexual, neglect)</w:t>
            </w:r>
          </w:p>
          <w:p w14:paraId="1A430D24" w14:textId="77777777" w:rsidR="006D291B" w:rsidRDefault="008A1D10" w:rsidP="00930F65">
            <w:pPr>
              <w:pStyle w:val="Heading1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About a Cleric, Religious, Employee, Church worker (paid or unpaid), Volunteer</w:t>
            </w:r>
          </w:p>
          <w:p w14:paraId="667DF45F" w14:textId="77777777" w:rsidR="005C084B" w:rsidRPr="0001173C" w:rsidRDefault="005C084B" w:rsidP="00250245">
            <w:pPr>
              <w:pStyle w:val="Heading1"/>
              <w:ind w:left="0"/>
              <w:rPr>
                <w:color w:val="FF0000"/>
                <w:sz w:val="22"/>
                <w:szCs w:val="22"/>
              </w:rPr>
            </w:pPr>
            <w:r w:rsidRPr="0001173C">
              <w:rPr>
                <w:color w:val="FF0000"/>
                <w:sz w:val="22"/>
                <w:szCs w:val="22"/>
              </w:rPr>
              <w:t>IF YOU SEE SOMETHING SAY SOMETHING</w:t>
            </w:r>
          </w:p>
          <w:p w14:paraId="17A1CFF9" w14:textId="0B1D2F19" w:rsidR="0001173C" w:rsidRPr="005C084B" w:rsidRDefault="0001173C" w:rsidP="00250245">
            <w:pPr>
              <w:pStyle w:val="Heading1"/>
              <w:ind w:left="0"/>
              <w:rPr>
                <w:sz w:val="22"/>
                <w:szCs w:val="22"/>
              </w:rPr>
            </w:pPr>
          </w:p>
        </w:tc>
      </w:tr>
      <w:tr w:rsidR="00F3210C" w14:paraId="52AEA855" w14:textId="77777777" w:rsidTr="003D1C24">
        <w:tc>
          <w:tcPr>
            <w:tcW w:w="2972" w:type="dxa"/>
          </w:tcPr>
          <w:p w14:paraId="3A5A62EC" w14:textId="77777777" w:rsidR="00F3210C" w:rsidRDefault="00F3210C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39133FB1" w14:textId="77777777" w:rsidR="00852CCC" w:rsidRDefault="00852CCC" w:rsidP="00852CCC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</w:p>
          <w:p w14:paraId="5F8F2AC5" w14:textId="0AFB118D" w:rsidR="00852CCC" w:rsidRPr="00852CCC" w:rsidRDefault="00852CCC" w:rsidP="00852CCC">
            <w:pPr>
              <w:pStyle w:val="Heading1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WHO TO?</w:t>
            </w:r>
          </w:p>
        </w:tc>
        <w:tc>
          <w:tcPr>
            <w:tcW w:w="7418" w:type="dxa"/>
          </w:tcPr>
          <w:p w14:paraId="0429D820" w14:textId="77777777" w:rsidR="00F3210C" w:rsidRPr="002171BC" w:rsidRDefault="002171BC" w:rsidP="002171BC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Complete the </w:t>
            </w:r>
            <w:r>
              <w:rPr>
                <w:sz w:val="22"/>
                <w:szCs w:val="22"/>
              </w:rPr>
              <w:t>Safeguarding Concern Report</w:t>
            </w:r>
          </w:p>
          <w:p w14:paraId="6979380D" w14:textId="77777777" w:rsidR="002171BC" w:rsidRDefault="00C053D1" w:rsidP="002171BC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Call the Safeguarding Office Ph 9721 0500</w:t>
            </w:r>
          </w:p>
          <w:p w14:paraId="2284818B" w14:textId="77777777" w:rsidR="00C053D1" w:rsidRDefault="00C053D1" w:rsidP="002171BC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Email the Safeguarding Office</w:t>
            </w:r>
          </w:p>
          <w:p w14:paraId="785E00E8" w14:textId="16D7C34B" w:rsidR="00C053D1" w:rsidRDefault="00C053D1" w:rsidP="00C053D1">
            <w:pPr>
              <w:pStyle w:val="Heading1"/>
              <w:ind w:left="720"/>
              <w:rPr>
                <w:b w:val="0"/>
                <w:bCs w:val="0"/>
                <w:sz w:val="22"/>
                <w:szCs w:val="22"/>
              </w:rPr>
            </w:pPr>
            <w:hyperlink r:id="rId23" w:history="1">
              <w:r w:rsidRPr="00557961">
                <w:rPr>
                  <w:rStyle w:val="Hyperlink"/>
                  <w:b w:val="0"/>
                  <w:bCs w:val="0"/>
                  <w:sz w:val="22"/>
                  <w:szCs w:val="22"/>
                </w:rPr>
                <w:t>safeguarding@bunburycatholic.org.au</w:t>
              </w:r>
            </w:hyperlink>
          </w:p>
          <w:p w14:paraId="12689F29" w14:textId="5CEC6025" w:rsidR="00C053D1" w:rsidRPr="002171BC" w:rsidRDefault="009F128D" w:rsidP="00250245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Contact your Safeguarding Officer</w:t>
            </w:r>
          </w:p>
        </w:tc>
      </w:tr>
      <w:tr w:rsidR="00F3210C" w14:paraId="1AD7AF89" w14:textId="77777777" w:rsidTr="003D1C24">
        <w:tc>
          <w:tcPr>
            <w:tcW w:w="2972" w:type="dxa"/>
          </w:tcPr>
          <w:p w14:paraId="542A4A9E" w14:textId="77777777" w:rsidR="00F3210C" w:rsidRDefault="00F3210C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673DFAB3" w14:textId="77777777" w:rsidR="006E03C6" w:rsidRDefault="006E03C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386E21DE" w14:textId="77777777" w:rsidR="006E03C6" w:rsidRDefault="006E03C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0BE7C197" w14:textId="77777777" w:rsidR="006E03C6" w:rsidRDefault="006E03C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117CA6D0" w14:textId="7A2168DB" w:rsidR="006E03C6" w:rsidRPr="00657C06" w:rsidRDefault="006E03C6" w:rsidP="006E03C6">
            <w:pPr>
              <w:pStyle w:val="Heading1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657C06">
              <w:rPr>
                <w:i/>
                <w:iCs/>
                <w:sz w:val="22"/>
                <w:szCs w:val="22"/>
              </w:rPr>
              <w:t>HOW?</w:t>
            </w:r>
          </w:p>
        </w:tc>
        <w:tc>
          <w:tcPr>
            <w:tcW w:w="7418" w:type="dxa"/>
          </w:tcPr>
          <w:p w14:paraId="221F3576" w14:textId="77777777" w:rsidR="00F3210C" w:rsidRPr="009D616B" w:rsidRDefault="009D616B" w:rsidP="00041B65">
            <w:pPr>
              <w:pStyle w:val="Heading1"/>
              <w:ind w:left="0"/>
              <w:rPr>
                <w:sz w:val="22"/>
                <w:szCs w:val="22"/>
              </w:rPr>
            </w:pPr>
            <w:r w:rsidRPr="009D616B">
              <w:rPr>
                <w:sz w:val="22"/>
                <w:szCs w:val="22"/>
              </w:rPr>
              <w:t>Safeguarding Concern Report (Policy)</w:t>
            </w:r>
          </w:p>
          <w:p w14:paraId="6C646D9B" w14:textId="77777777" w:rsidR="009D616B" w:rsidRDefault="00F22F8E" w:rsidP="00F22F8E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Safeguarding Office</w:t>
            </w:r>
          </w:p>
          <w:p w14:paraId="7C0F23B5" w14:textId="661480F0" w:rsidR="00F22F8E" w:rsidRDefault="001E71A0" w:rsidP="001E71A0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Mandatory Reporting Child Sexual Abuse (Legislative)</w:t>
            </w:r>
          </w:p>
          <w:p w14:paraId="5E5D9F9F" w14:textId="77777777" w:rsidR="001E71A0" w:rsidRDefault="005351FC" w:rsidP="005351FC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Department of Communities Mandatory Reporting Web System</w:t>
            </w:r>
          </w:p>
          <w:p w14:paraId="7545CEF7" w14:textId="77777777" w:rsidR="002639E0" w:rsidRDefault="002639E0" w:rsidP="002639E0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Reportable Conduct Scheme (Legislative)</w:t>
            </w:r>
          </w:p>
          <w:p w14:paraId="05BD60F6" w14:textId="77777777" w:rsidR="002639E0" w:rsidRDefault="00115A27" w:rsidP="00115A27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WA Ombudsman by the Diocesan Delegated Authority</w:t>
            </w:r>
          </w:p>
          <w:p w14:paraId="40BA3F4F" w14:textId="77777777" w:rsidR="00115A27" w:rsidRDefault="00115A27" w:rsidP="00115A27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Vos Estis Lux Mundi (Canonical Crime)</w:t>
            </w:r>
          </w:p>
          <w:p w14:paraId="76183C8C" w14:textId="2C452BE1" w:rsidR="006E03C6" w:rsidRPr="00115A27" w:rsidRDefault="006E03C6" w:rsidP="00250245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Canonical Crime Form</w:t>
            </w:r>
          </w:p>
        </w:tc>
      </w:tr>
      <w:tr w:rsidR="00F3210C" w14:paraId="24C4A923" w14:textId="77777777" w:rsidTr="003D1C24">
        <w:tc>
          <w:tcPr>
            <w:tcW w:w="2972" w:type="dxa"/>
          </w:tcPr>
          <w:p w14:paraId="23B4959E" w14:textId="77777777" w:rsidR="00F3210C" w:rsidRDefault="00F3210C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688B2534" w14:textId="77777777" w:rsidR="00657C06" w:rsidRDefault="00657C0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6D35513B" w14:textId="77777777" w:rsidR="00657C06" w:rsidRDefault="00657C0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39E19BF6" w14:textId="77777777" w:rsidR="00657C06" w:rsidRDefault="00657C06" w:rsidP="00041B65">
            <w:pPr>
              <w:pStyle w:val="Heading1"/>
              <w:ind w:left="0"/>
              <w:rPr>
                <w:sz w:val="22"/>
                <w:szCs w:val="22"/>
              </w:rPr>
            </w:pPr>
          </w:p>
          <w:p w14:paraId="5F75EB2A" w14:textId="1FED5D18" w:rsidR="00657C06" w:rsidRPr="00657C06" w:rsidRDefault="00657C06" w:rsidP="00041B65">
            <w:pPr>
              <w:pStyle w:val="Heading1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WHAT HAPPENS NEXT?</w:t>
            </w:r>
          </w:p>
        </w:tc>
        <w:tc>
          <w:tcPr>
            <w:tcW w:w="7418" w:type="dxa"/>
          </w:tcPr>
          <w:p w14:paraId="6FA88B29" w14:textId="77777777" w:rsidR="00F3210C" w:rsidRDefault="00D659D2" w:rsidP="00041B65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Investigation</w:t>
            </w:r>
          </w:p>
          <w:p w14:paraId="0BACA5F4" w14:textId="77777777" w:rsidR="00D659D2" w:rsidRDefault="00D659D2" w:rsidP="00D659D2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Offer support to the person(s) involved</w:t>
            </w:r>
          </w:p>
          <w:p w14:paraId="49214DC7" w14:textId="77777777" w:rsidR="00D659D2" w:rsidRDefault="00D659D2" w:rsidP="00D659D2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Report to the relevant authorities (external and internal)</w:t>
            </w:r>
          </w:p>
          <w:p w14:paraId="6A3903CE" w14:textId="77777777" w:rsidR="00D659D2" w:rsidRDefault="004A22A2" w:rsidP="00D659D2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Investigate and assess to determine outcomes and/or disciplinary action</w:t>
            </w:r>
          </w:p>
          <w:p w14:paraId="409CF781" w14:textId="77777777" w:rsidR="004A22A2" w:rsidRDefault="004A22A2" w:rsidP="0001173C">
            <w:pPr>
              <w:pStyle w:val="Heading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Management</w:t>
            </w:r>
          </w:p>
          <w:p w14:paraId="7A429B82" w14:textId="77777777" w:rsidR="00250245" w:rsidRPr="0001173C" w:rsidRDefault="0001173C" w:rsidP="00250245">
            <w:pPr>
              <w:pStyle w:val="Heading1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Initiate risk assessment to determine and mitigate any risks</w:t>
            </w:r>
          </w:p>
          <w:p w14:paraId="69E7A8B1" w14:textId="77777777" w:rsidR="0001173C" w:rsidRPr="0001173C" w:rsidRDefault="0001173C" w:rsidP="00250245">
            <w:pPr>
              <w:pStyle w:val="Heading1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Ongoing review of risk management</w:t>
            </w:r>
          </w:p>
          <w:p w14:paraId="49CBA6A3" w14:textId="3E43663B" w:rsidR="0001173C" w:rsidRPr="004A22A2" w:rsidRDefault="0001173C" w:rsidP="00250245">
            <w:pPr>
              <w:pStyle w:val="Heading1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Manage people of concern or known offenders</w:t>
            </w:r>
          </w:p>
        </w:tc>
      </w:tr>
    </w:tbl>
    <w:p w14:paraId="46C4F79A" w14:textId="343A3780" w:rsidR="00E01C01" w:rsidRDefault="00EA06EC" w:rsidP="00EA06EC">
      <w:pPr>
        <w:pStyle w:val="BodyText"/>
        <w:ind w:left="898"/>
        <w:jc w:val="right"/>
        <w:rPr>
          <w:sz w:val="20"/>
        </w:rPr>
      </w:pPr>
      <w:r>
        <w:rPr>
          <w:sz w:val="20"/>
        </w:rPr>
        <w:t>10</w:t>
      </w:r>
    </w:p>
    <w:sectPr w:rsidR="00E01C01">
      <w:pgSz w:w="12240" w:h="15840"/>
      <w:pgMar w:top="2240" w:right="940" w:bottom="1400" w:left="900" w:header="8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AABA" w14:textId="77777777" w:rsidR="00411461" w:rsidRDefault="00411461">
      <w:r>
        <w:separator/>
      </w:r>
    </w:p>
  </w:endnote>
  <w:endnote w:type="continuationSeparator" w:id="0">
    <w:p w14:paraId="7745528A" w14:textId="77777777" w:rsidR="00411461" w:rsidRDefault="00411461">
      <w:r>
        <w:continuationSeparator/>
      </w:r>
    </w:p>
  </w:endnote>
  <w:endnote w:type="continuationNotice" w:id="1">
    <w:p w14:paraId="77550AA8" w14:textId="77777777" w:rsidR="00411461" w:rsidRDefault="00411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99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445ED" w14:textId="58C452AF" w:rsidR="00BD1752" w:rsidRDefault="00BD1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76241" w14:textId="77777777" w:rsidR="00FE16C1" w:rsidRDefault="00FE1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62F9" w14:textId="2CAE16CC" w:rsidR="00E01C01" w:rsidRDefault="00576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5FA460" wp14:editId="3C3C5CB6">
              <wp:simplePos x="0" y="0"/>
              <wp:positionH relativeFrom="page">
                <wp:posOffset>914400</wp:posOffset>
              </wp:positionH>
              <wp:positionV relativeFrom="page">
                <wp:posOffset>9114790</wp:posOffset>
              </wp:positionV>
              <wp:extent cx="5944870" cy="6350"/>
              <wp:effectExtent l="0" t="0" r="0" b="0"/>
              <wp:wrapNone/>
              <wp:docPr id="3315119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6350"/>
                        <a:chOff x="1440" y="14354"/>
                        <a:chExt cx="9362" cy="10"/>
                      </a:xfrm>
                    </wpg:grpSpPr>
                    <wps:wsp>
                      <wps:cNvPr id="1299649219" name="Rectangle 7"/>
                      <wps:cNvSpPr>
                        <a:spLocks noChangeArrowheads="1"/>
                      </wps:cNvSpPr>
                      <wps:spPr bwMode="auto">
                        <a:xfrm>
                          <a:off x="1440" y="1435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150491" name="Line 6"/>
                      <wps:cNvCnPr>
                        <a:cxnSpLocks noChangeShapeType="1"/>
                      </wps:cNvCnPr>
                      <wps:spPr bwMode="auto">
                        <a:xfrm>
                          <a:off x="1445" y="14361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4464170" name="AutoShape 5"/>
                      <wps:cNvSpPr>
                        <a:spLocks/>
                      </wps:cNvSpPr>
                      <wps:spPr bwMode="auto">
                        <a:xfrm>
                          <a:off x="1440" y="14353"/>
                          <a:ext cx="9362" cy="10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354 14354"/>
                            <a:gd name="T3" fmla="*/ 14354 h 10"/>
                            <a:gd name="T4" fmla="+- 0 1440 1440"/>
                            <a:gd name="T5" fmla="*/ T4 w 9362"/>
                            <a:gd name="T6" fmla="+- 0 14354 14354"/>
                            <a:gd name="T7" fmla="*/ 14354 h 10"/>
                            <a:gd name="T8" fmla="+- 0 1440 1440"/>
                            <a:gd name="T9" fmla="*/ T8 w 9362"/>
                            <a:gd name="T10" fmla="+- 0 14359 14354"/>
                            <a:gd name="T11" fmla="*/ 14359 h 10"/>
                            <a:gd name="T12" fmla="+- 0 1445 1440"/>
                            <a:gd name="T13" fmla="*/ T12 w 9362"/>
                            <a:gd name="T14" fmla="+- 0 14359 14354"/>
                            <a:gd name="T15" fmla="*/ 14359 h 10"/>
                            <a:gd name="T16" fmla="+- 0 1445 1440"/>
                            <a:gd name="T17" fmla="*/ T16 w 9362"/>
                            <a:gd name="T18" fmla="+- 0 14354 14354"/>
                            <a:gd name="T19" fmla="*/ 14354 h 10"/>
                            <a:gd name="T20" fmla="+- 0 10802 1440"/>
                            <a:gd name="T21" fmla="*/ T20 w 9362"/>
                            <a:gd name="T22" fmla="+- 0 14359 14354"/>
                            <a:gd name="T23" fmla="*/ 14359 h 10"/>
                            <a:gd name="T24" fmla="+- 0 10797 1440"/>
                            <a:gd name="T25" fmla="*/ T24 w 9362"/>
                            <a:gd name="T26" fmla="+- 0 14359 14354"/>
                            <a:gd name="T27" fmla="*/ 14359 h 10"/>
                            <a:gd name="T28" fmla="+- 0 10797 1440"/>
                            <a:gd name="T29" fmla="*/ T28 w 9362"/>
                            <a:gd name="T30" fmla="+- 0 14364 14354"/>
                            <a:gd name="T31" fmla="*/ 14364 h 10"/>
                            <a:gd name="T32" fmla="+- 0 10802 1440"/>
                            <a:gd name="T33" fmla="*/ T32 w 9362"/>
                            <a:gd name="T34" fmla="+- 0 14364 14354"/>
                            <a:gd name="T35" fmla="*/ 14364 h 10"/>
                            <a:gd name="T36" fmla="+- 0 10802 1440"/>
                            <a:gd name="T37" fmla="*/ T36 w 9362"/>
                            <a:gd name="T38" fmla="+- 0 14359 14354"/>
                            <a:gd name="T39" fmla="*/ 14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moveTo>
                                <a:pt x="9362" y="5"/>
                              </a:moveTo>
                              <a:lnTo>
                                <a:pt x="9357" y="5"/>
                              </a:lnTo>
                              <a:lnTo>
                                <a:pt x="9357" y="10"/>
                              </a:lnTo>
                              <a:lnTo>
                                <a:pt x="9362" y="10"/>
                              </a:lnTo>
                              <a:lnTo>
                                <a:pt x="9362" y="5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775340" name="Line 4"/>
                      <wps:cNvCnPr>
                        <a:cxnSpLocks noChangeShapeType="1"/>
                      </wps:cNvCnPr>
                      <wps:spPr bwMode="auto">
                        <a:xfrm>
                          <a:off x="1445" y="14356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0001" name="Rectangle 3"/>
                      <wps:cNvSpPr>
                        <a:spLocks noChangeArrowheads="1"/>
                      </wps:cNvSpPr>
                      <wps:spPr bwMode="auto">
                        <a:xfrm>
                          <a:off x="10797" y="143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DDA2B" id="Group 2" o:spid="_x0000_s1026" style="position:absolute;margin-left:1in;margin-top:717.7pt;width:468.1pt;height:.5pt;z-index:-252189696;mso-position-horizontal-relative:page;mso-position-vertical-relative:page" coordorigin="1440,14354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">
              <v:rect id="Rectangle 7" o:spid="_x0000_s1027" style="position:absolute;left:1440;top:14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" fillcolor="#9f9f9f" stroked="f"/>
              <v:line id="Line 6" o:spid="_x0000_s1028" style="position:absolute;visibility:visible;mso-wrap-style:square" from="1445,14361" to="10797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" strokecolor="#9f9f9f" strokeweight=".24pt"/>
              <v:shape id="AutoShape 5" o:spid="_x0000_s1029" style="position:absolute;left:1440;top:14353;width:9362;height:10;visibility:visible;mso-wrap-style:square;v-text-anchor:top" coordsize="93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" path="m5,l,,,5r5,l5,m9362,5r-5,l9357,10r5,l9362,5e" fillcolor="#9f9f9f" stroked="f">
                <v:path arrowok="t" o:connecttype="custom" o:connectlocs="5,14354;0,14354;0,14359;5,14359;5,14354;9362,14359;9357,14359;9357,14364;9362,14364;9362,14359" o:connectangles="0,0,0,0,0,0,0,0,0,0"/>
              </v:shape>
              <v:line id="Line 4" o:spid="_x0000_s1030" style="position:absolute;visibility:visible;mso-wrap-style:square" from="1445,14356" to="10797,1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" strokecolor="#9f9f9f" strokeweight=".08469mm"/>
              <v:rect id="Rectangle 3" o:spid="_x0000_s1031" style="position:absolute;left:10797;top:14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" fillcolor="#9f9f9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BD26" w14:textId="77777777" w:rsidR="00411461" w:rsidRDefault="00411461">
      <w:r>
        <w:separator/>
      </w:r>
    </w:p>
  </w:footnote>
  <w:footnote w:type="continuationSeparator" w:id="0">
    <w:p w14:paraId="0BF4708A" w14:textId="77777777" w:rsidR="00411461" w:rsidRDefault="00411461">
      <w:r>
        <w:continuationSeparator/>
      </w:r>
    </w:p>
  </w:footnote>
  <w:footnote w:type="continuationNotice" w:id="1">
    <w:p w14:paraId="53C7E508" w14:textId="77777777" w:rsidR="00411461" w:rsidRDefault="00411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1B10EC" w:rsidRPr="00864FB9" w14:paraId="601EFF44" w14:textId="77777777" w:rsidTr="00851B92">
      <w:trPr>
        <w:trHeight w:val="1566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64563ED0" w14:textId="77777777" w:rsidR="001B10EC" w:rsidRDefault="001B10EC" w:rsidP="001B10EC">
          <w:pPr>
            <w:pStyle w:val="BodyText"/>
            <w:rPr>
              <w:noProof/>
              <w:sz w:val="20"/>
            </w:rPr>
          </w:pPr>
        </w:p>
        <w:p w14:paraId="6E09E3FC" w14:textId="24BC3BFE" w:rsidR="001B10EC" w:rsidRPr="00864FB9" w:rsidRDefault="001B10EC" w:rsidP="001B10EC">
          <w:pPr>
            <w:pStyle w:val="BodyText"/>
            <w:rPr>
              <w:sz w:val="20"/>
            </w:rPr>
          </w:pPr>
          <w:r w:rsidRPr="00864FB9">
            <w:rPr>
              <w:noProof/>
              <w:sz w:val="20"/>
            </w:rPr>
            <w:drawing>
              <wp:inline distT="0" distB="0" distL="0" distR="0" wp14:anchorId="2033B94F" wp14:editId="7B58CADC">
                <wp:extent cx="876300" cy="1171575"/>
                <wp:effectExtent l="0" t="0" r="0" b="9525"/>
                <wp:docPr id="1333070687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0C7C283F" w14:textId="77777777" w:rsidR="001B10EC" w:rsidRPr="00864FB9" w:rsidRDefault="001B10EC" w:rsidP="001B10EC">
          <w:pPr>
            <w:pStyle w:val="BodyText"/>
            <w:rPr>
              <w:sz w:val="20"/>
            </w:rPr>
          </w:pPr>
        </w:p>
        <w:p w14:paraId="1220A95E" w14:textId="77777777" w:rsidR="001B10EC" w:rsidRDefault="001B10EC" w:rsidP="001B10EC">
          <w:pPr>
            <w:pStyle w:val="BodyText"/>
            <w:rPr>
              <w:sz w:val="20"/>
            </w:rPr>
          </w:pPr>
        </w:p>
        <w:p w14:paraId="3882BE05" w14:textId="77777777" w:rsidR="001B10EC" w:rsidRPr="00864FB9" w:rsidRDefault="001B10EC" w:rsidP="001B10EC">
          <w:pPr>
            <w:pStyle w:val="BodyText"/>
            <w:rPr>
              <w:sz w:val="20"/>
            </w:rPr>
          </w:pPr>
        </w:p>
        <w:p w14:paraId="0A0E42A2" w14:textId="77777777" w:rsidR="001B10EC" w:rsidRPr="00864FB9" w:rsidRDefault="001B10EC" w:rsidP="001B10EC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</w:tbl>
  <w:p w14:paraId="744CB42A" w14:textId="7A5750C4" w:rsidR="00E01C01" w:rsidRDefault="00E01C0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7B12" w14:textId="77777777" w:rsidR="001B10EC" w:rsidRDefault="001B10EC"/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1B10EC" w:rsidRPr="00864FB9" w14:paraId="1C793334" w14:textId="77777777" w:rsidTr="00851B92">
      <w:trPr>
        <w:trHeight w:val="1566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3788706B" w14:textId="77777777" w:rsidR="001B10EC" w:rsidRPr="00864FB9" w:rsidRDefault="001B10EC" w:rsidP="001B10EC">
          <w:pPr>
            <w:pStyle w:val="BodyText"/>
            <w:rPr>
              <w:sz w:val="20"/>
            </w:rPr>
          </w:pPr>
          <w:r w:rsidRPr="00864FB9">
            <w:rPr>
              <w:noProof/>
              <w:sz w:val="20"/>
            </w:rPr>
            <w:drawing>
              <wp:inline distT="0" distB="0" distL="0" distR="0" wp14:anchorId="70AE10FA" wp14:editId="60CE44C6">
                <wp:extent cx="876300" cy="1171575"/>
                <wp:effectExtent l="0" t="0" r="0" b="9525"/>
                <wp:docPr id="648971180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084D78DD" w14:textId="77777777" w:rsidR="001B10EC" w:rsidRPr="00864FB9" w:rsidRDefault="001B10EC" w:rsidP="001B10EC">
          <w:pPr>
            <w:pStyle w:val="BodyText"/>
            <w:rPr>
              <w:sz w:val="20"/>
            </w:rPr>
          </w:pPr>
        </w:p>
        <w:p w14:paraId="1F226E69" w14:textId="77777777" w:rsidR="001B10EC" w:rsidRPr="00864FB9" w:rsidRDefault="001B10EC" w:rsidP="001B10EC">
          <w:pPr>
            <w:pStyle w:val="BodyText"/>
            <w:rPr>
              <w:sz w:val="20"/>
            </w:rPr>
          </w:pPr>
        </w:p>
        <w:p w14:paraId="06F2677F" w14:textId="77777777" w:rsidR="001B10EC" w:rsidRPr="00864FB9" w:rsidRDefault="001B10EC" w:rsidP="001B10EC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</w:tbl>
  <w:p w14:paraId="0BB92FAF" w14:textId="12013471" w:rsidR="00E01C01" w:rsidRDefault="00E01C0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AE3"/>
    <w:multiLevelType w:val="multilevel"/>
    <w:tmpl w:val="1A3817C6"/>
    <w:lvl w:ilvl="0">
      <w:start w:val="1"/>
      <w:numFmt w:val="decimal"/>
      <w:lvlText w:val="%1."/>
      <w:lvlJc w:val="left"/>
      <w:pPr>
        <w:ind w:left="765" w:hanging="226"/>
      </w:pPr>
      <w:rPr>
        <w:rFonts w:hint="default"/>
        <w:b/>
        <w:bCs/>
        <w:w w:val="99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AU" w:eastAsia="en-AU" w:bidi="en-AU"/>
      </w:rPr>
    </w:lvl>
    <w:lvl w:ilvl="2">
      <w:start w:val="1"/>
      <w:numFmt w:val="decimal"/>
      <w:lvlText w:val="%1.%2.%3."/>
      <w:lvlJc w:val="left"/>
      <w:pPr>
        <w:ind w:left="2100" w:hanging="634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2100" w:hanging="634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3285" w:hanging="634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471" w:hanging="634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657" w:hanging="634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842" w:hanging="634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28" w:hanging="634"/>
      </w:pPr>
      <w:rPr>
        <w:rFonts w:hint="default"/>
        <w:lang w:val="en-AU" w:eastAsia="en-AU" w:bidi="en-AU"/>
      </w:rPr>
    </w:lvl>
  </w:abstractNum>
  <w:abstractNum w:abstractNumId="1" w15:restartNumberingAfterBreak="0">
    <w:nsid w:val="101A71F2"/>
    <w:multiLevelType w:val="multilevel"/>
    <w:tmpl w:val="630A05C6"/>
    <w:lvl w:ilvl="0">
      <w:start w:val="4"/>
      <w:numFmt w:val="decimal"/>
      <w:lvlText w:val="%1"/>
      <w:lvlJc w:val="left"/>
      <w:pPr>
        <w:ind w:left="895" w:hanging="356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895" w:hanging="356"/>
      </w:pPr>
      <w:rPr>
        <w:rFonts w:ascii="Montserrat" w:eastAsia="Montserrat" w:hAnsi="Montserrat" w:cs="Montserrat" w:hint="default"/>
        <w:b/>
        <w:bCs/>
        <w:color w:val="073762"/>
        <w:w w:val="100"/>
        <w:sz w:val="24"/>
        <w:szCs w:val="24"/>
        <w:lang w:val="en-AU" w:eastAsia="en-AU" w:bidi="en-AU"/>
      </w:rPr>
    </w:lvl>
    <w:lvl w:ilvl="2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AU" w:eastAsia="en-AU" w:bidi="en-AU"/>
      </w:rPr>
    </w:lvl>
    <w:lvl w:ilvl="3">
      <w:numFmt w:val="bullet"/>
      <w:lvlText w:val="o"/>
      <w:lvlJc w:val="left"/>
      <w:pPr>
        <w:ind w:left="2263" w:hanging="360"/>
      </w:pPr>
      <w:rPr>
        <w:rFonts w:ascii="Courier New" w:eastAsia="Courier New" w:hAnsi="Courier New" w:cs="Courier New" w:hint="default"/>
        <w:color w:val="073762"/>
        <w:w w:val="100"/>
        <w:sz w:val="22"/>
        <w:szCs w:val="22"/>
        <w:lang w:val="en-AU" w:eastAsia="en-AU" w:bidi="en-AU"/>
      </w:rPr>
    </w:lvl>
    <w:lvl w:ilvl="4">
      <w:numFmt w:val="bullet"/>
      <w:lvlText w:val="•"/>
      <w:lvlJc w:val="left"/>
      <w:pPr>
        <w:ind w:left="3525" w:hanging="3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817" w:hanging="3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10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1E1427E6"/>
    <w:multiLevelType w:val="hybridMultilevel"/>
    <w:tmpl w:val="CCB4C0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D5D81"/>
    <w:multiLevelType w:val="hybridMultilevel"/>
    <w:tmpl w:val="F348C284"/>
    <w:lvl w:ilvl="0" w:tplc="B914DD34">
      <w:start w:val="7"/>
      <w:numFmt w:val="decimal"/>
      <w:lvlText w:val="%1."/>
      <w:lvlJc w:val="left"/>
      <w:pPr>
        <w:ind w:left="773" w:hanging="234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AU" w:eastAsia="en-AU" w:bidi="en-AU"/>
      </w:rPr>
    </w:lvl>
    <w:lvl w:ilvl="1" w:tplc="9C1C8638">
      <w:numFmt w:val="bullet"/>
      <w:lvlText w:val="•"/>
      <w:lvlJc w:val="left"/>
      <w:pPr>
        <w:ind w:left="1742" w:hanging="234"/>
      </w:pPr>
      <w:rPr>
        <w:rFonts w:hint="default"/>
        <w:lang w:val="en-AU" w:eastAsia="en-AU" w:bidi="en-AU"/>
      </w:rPr>
    </w:lvl>
    <w:lvl w:ilvl="2" w:tplc="B10238D8">
      <w:numFmt w:val="bullet"/>
      <w:lvlText w:val="•"/>
      <w:lvlJc w:val="left"/>
      <w:pPr>
        <w:ind w:left="2704" w:hanging="234"/>
      </w:pPr>
      <w:rPr>
        <w:rFonts w:hint="default"/>
        <w:lang w:val="en-AU" w:eastAsia="en-AU" w:bidi="en-AU"/>
      </w:rPr>
    </w:lvl>
    <w:lvl w:ilvl="3" w:tplc="31EEE510">
      <w:numFmt w:val="bullet"/>
      <w:lvlText w:val="•"/>
      <w:lvlJc w:val="left"/>
      <w:pPr>
        <w:ind w:left="3666" w:hanging="234"/>
      </w:pPr>
      <w:rPr>
        <w:rFonts w:hint="default"/>
        <w:lang w:val="en-AU" w:eastAsia="en-AU" w:bidi="en-AU"/>
      </w:rPr>
    </w:lvl>
    <w:lvl w:ilvl="4" w:tplc="21866D46">
      <w:numFmt w:val="bullet"/>
      <w:lvlText w:val="•"/>
      <w:lvlJc w:val="left"/>
      <w:pPr>
        <w:ind w:left="4628" w:hanging="234"/>
      </w:pPr>
      <w:rPr>
        <w:rFonts w:hint="default"/>
        <w:lang w:val="en-AU" w:eastAsia="en-AU" w:bidi="en-AU"/>
      </w:rPr>
    </w:lvl>
    <w:lvl w:ilvl="5" w:tplc="A214403A">
      <w:numFmt w:val="bullet"/>
      <w:lvlText w:val="•"/>
      <w:lvlJc w:val="left"/>
      <w:pPr>
        <w:ind w:left="5590" w:hanging="234"/>
      </w:pPr>
      <w:rPr>
        <w:rFonts w:hint="default"/>
        <w:lang w:val="en-AU" w:eastAsia="en-AU" w:bidi="en-AU"/>
      </w:rPr>
    </w:lvl>
    <w:lvl w:ilvl="6" w:tplc="4CC23C3C">
      <w:numFmt w:val="bullet"/>
      <w:lvlText w:val="•"/>
      <w:lvlJc w:val="left"/>
      <w:pPr>
        <w:ind w:left="6552" w:hanging="234"/>
      </w:pPr>
      <w:rPr>
        <w:rFonts w:hint="default"/>
        <w:lang w:val="en-AU" w:eastAsia="en-AU" w:bidi="en-AU"/>
      </w:rPr>
    </w:lvl>
    <w:lvl w:ilvl="7" w:tplc="13449B42">
      <w:numFmt w:val="bullet"/>
      <w:lvlText w:val="•"/>
      <w:lvlJc w:val="left"/>
      <w:pPr>
        <w:ind w:left="7514" w:hanging="234"/>
      </w:pPr>
      <w:rPr>
        <w:rFonts w:hint="default"/>
        <w:lang w:val="en-AU" w:eastAsia="en-AU" w:bidi="en-AU"/>
      </w:rPr>
    </w:lvl>
    <w:lvl w:ilvl="8" w:tplc="C93460BC">
      <w:numFmt w:val="bullet"/>
      <w:lvlText w:val="•"/>
      <w:lvlJc w:val="left"/>
      <w:pPr>
        <w:ind w:left="8476" w:hanging="234"/>
      </w:pPr>
      <w:rPr>
        <w:rFonts w:hint="default"/>
        <w:lang w:val="en-AU" w:eastAsia="en-AU" w:bidi="en-AU"/>
      </w:rPr>
    </w:lvl>
  </w:abstractNum>
  <w:abstractNum w:abstractNumId="4" w15:restartNumberingAfterBreak="0">
    <w:nsid w:val="2F476A02"/>
    <w:multiLevelType w:val="hybridMultilevel"/>
    <w:tmpl w:val="1FAEA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DA7"/>
    <w:multiLevelType w:val="hybridMultilevel"/>
    <w:tmpl w:val="FC10A8A4"/>
    <w:lvl w:ilvl="0" w:tplc="21AABD4C">
      <w:start w:val="1"/>
      <w:numFmt w:val="decimal"/>
      <w:lvlText w:val="%1"/>
      <w:lvlJc w:val="left"/>
      <w:pPr>
        <w:ind w:left="672" w:hanging="132"/>
      </w:pPr>
      <w:rPr>
        <w:rFonts w:hint="default"/>
        <w:w w:val="99"/>
        <w:position w:val="8"/>
        <w:lang w:val="en-AU" w:eastAsia="en-AU" w:bidi="en-AU"/>
      </w:rPr>
    </w:lvl>
    <w:lvl w:ilvl="1" w:tplc="8FA67D78">
      <w:numFmt w:val="bullet"/>
      <w:lvlText w:val="•"/>
      <w:lvlJc w:val="left"/>
      <w:pPr>
        <w:ind w:left="1652" w:hanging="132"/>
      </w:pPr>
      <w:rPr>
        <w:rFonts w:hint="default"/>
        <w:lang w:val="en-AU" w:eastAsia="en-AU" w:bidi="en-AU"/>
      </w:rPr>
    </w:lvl>
    <w:lvl w:ilvl="2" w:tplc="CC903190">
      <w:numFmt w:val="bullet"/>
      <w:lvlText w:val="•"/>
      <w:lvlJc w:val="left"/>
      <w:pPr>
        <w:ind w:left="2624" w:hanging="132"/>
      </w:pPr>
      <w:rPr>
        <w:rFonts w:hint="default"/>
        <w:lang w:val="en-AU" w:eastAsia="en-AU" w:bidi="en-AU"/>
      </w:rPr>
    </w:lvl>
    <w:lvl w:ilvl="3" w:tplc="DC02D610">
      <w:numFmt w:val="bullet"/>
      <w:lvlText w:val="•"/>
      <w:lvlJc w:val="left"/>
      <w:pPr>
        <w:ind w:left="3596" w:hanging="132"/>
      </w:pPr>
      <w:rPr>
        <w:rFonts w:hint="default"/>
        <w:lang w:val="en-AU" w:eastAsia="en-AU" w:bidi="en-AU"/>
      </w:rPr>
    </w:lvl>
    <w:lvl w:ilvl="4" w:tplc="E41E01F6">
      <w:numFmt w:val="bullet"/>
      <w:lvlText w:val="•"/>
      <w:lvlJc w:val="left"/>
      <w:pPr>
        <w:ind w:left="4568" w:hanging="132"/>
      </w:pPr>
      <w:rPr>
        <w:rFonts w:hint="default"/>
        <w:lang w:val="en-AU" w:eastAsia="en-AU" w:bidi="en-AU"/>
      </w:rPr>
    </w:lvl>
    <w:lvl w:ilvl="5" w:tplc="99804E56">
      <w:numFmt w:val="bullet"/>
      <w:lvlText w:val="•"/>
      <w:lvlJc w:val="left"/>
      <w:pPr>
        <w:ind w:left="5540" w:hanging="132"/>
      </w:pPr>
      <w:rPr>
        <w:rFonts w:hint="default"/>
        <w:lang w:val="en-AU" w:eastAsia="en-AU" w:bidi="en-AU"/>
      </w:rPr>
    </w:lvl>
    <w:lvl w:ilvl="6" w:tplc="D17AD91C">
      <w:numFmt w:val="bullet"/>
      <w:lvlText w:val="•"/>
      <w:lvlJc w:val="left"/>
      <w:pPr>
        <w:ind w:left="6512" w:hanging="132"/>
      </w:pPr>
      <w:rPr>
        <w:rFonts w:hint="default"/>
        <w:lang w:val="en-AU" w:eastAsia="en-AU" w:bidi="en-AU"/>
      </w:rPr>
    </w:lvl>
    <w:lvl w:ilvl="7" w:tplc="8D4C2636">
      <w:numFmt w:val="bullet"/>
      <w:lvlText w:val="•"/>
      <w:lvlJc w:val="left"/>
      <w:pPr>
        <w:ind w:left="7484" w:hanging="132"/>
      </w:pPr>
      <w:rPr>
        <w:rFonts w:hint="default"/>
        <w:lang w:val="en-AU" w:eastAsia="en-AU" w:bidi="en-AU"/>
      </w:rPr>
    </w:lvl>
    <w:lvl w:ilvl="8" w:tplc="2E167286">
      <w:numFmt w:val="bullet"/>
      <w:lvlText w:val="•"/>
      <w:lvlJc w:val="left"/>
      <w:pPr>
        <w:ind w:left="8456" w:hanging="132"/>
      </w:pPr>
      <w:rPr>
        <w:rFonts w:hint="default"/>
        <w:lang w:val="en-AU" w:eastAsia="en-AU" w:bidi="en-AU"/>
      </w:rPr>
    </w:lvl>
  </w:abstractNum>
  <w:abstractNum w:abstractNumId="6" w15:restartNumberingAfterBreak="0">
    <w:nsid w:val="50AF2083"/>
    <w:multiLevelType w:val="hybridMultilevel"/>
    <w:tmpl w:val="0D8E4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37ACB"/>
    <w:multiLevelType w:val="multilevel"/>
    <w:tmpl w:val="057A97B8"/>
    <w:lvl w:ilvl="0">
      <w:start w:val="1"/>
      <w:numFmt w:val="decimal"/>
      <w:lvlText w:val="%1."/>
      <w:lvlJc w:val="left"/>
      <w:pPr>
        <w:ind w:left="732" w:hanging="192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1087" w:hanging="327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AU" w:eastAsia="en-AU" w:bidi="en-AU"/>
      </w:rPr>
    </w:lvl>
    <w:lvl w:ilvl="2">
      <w:numFmt w:val="bullet"/>
      <w:lvlText w:val="•"/>
      <w:lvlJc w:val="left"/>
      <w:pPr>
        <w:ind w:left="2115" w:hanging="32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151" w:hanging="32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186" w:hanging="32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222" w:hanging="32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57" w:hanging="32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293" w:hanging="32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328" w:hanging="327"/>
      </w:pPr>
      <w:rPr>
        <w:rFonts w:hint="default"/>
        <w:lang w:val="en-AU" w:eastAsia="en-AU" w:bidi="en-AU"/>
      </w:rPr>
    </w:lvl>
  </w:abstractNum>
  <w:abstractNum w:abstractNumId="8" w15:restartNumberingAfterBreak="0">
    <w:nsid w:val="5F86516B"/>
    <w:multiLevelType w:val="hybridMultilevel"/>
    <w:tmpl w:val="29AE7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93623"/>
    <w:multiLevelType w:val="hybridMultilevel"/>
    <w:tmpl w:val="292245CE"/>
    <w:lvl w:ilvl="0" w:tplc="3DD6A77A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AU" w:eastAsia="en-AU" w:bidi="en-AU"/>
      </w:rPr>
    </w:lvl>
    <w:lvl w:ilvl="1" w:tplc="84A42B0A">
      <w:numFmt w:val="bullet"/>
      <w:lvlText w:val="•"/>
      <w:lvlJc w:val="left"/>
      <w:pPr>
        <w:ind w:left="2156" w:hanging="360"/>
      </w:pPr>
      <w:rPr>
        <w:rFonts w:hint="default"/>
        <w:lang w:val="en-AU" w:eastAsia="en-AU" w:bidi="en-AU"/>
      </w:rPr>
    </w:lvl>
    <w:lvl w:ilvl="2" w:tplc="9298665A">
      <w:numFmt w:val="bullet"/>
      <w:lvlText w:val="•"/>
      <w:lvlJc w:val="left"/>
      <w:pPr>
        <w:ind w:left="3072" w:hanging="360"/>
      </w:pPr>
      <w:rPr>
        <w:rFonts w:hint="default"/>
        <w:lang w:val="en-AU" w:eastAsia="en-AU" w:bidi="en-AU"/>
      </w:rPr>
    </w:lvl>
    <w:lvl w:ilvl="3" w:tplc="1A7C7D74">
      <w:numFmt w:val="bullet"/>
      <w:lvlText w:val="•"/>
      <w:lvlJc w:val="left"/>
      <w:pPr>
        <w:ind w:left="3988" w:hanging="360"/>
      </w:pPr>
      <w:rPr>
        <w:rFonts w:hint="default"/>
        <w:lang w:val="en-AU" w:eastAsia="en-AU" w:bidi="en-AU"/>
      </w:rPr>
    </w:lvl>
    <w:lvl w:ilvl="4" w:tplc="306C1928">
      <w:numFmt w:val="bullet"/>
      <w:lvlText w:val="•"/>
      <w:lvlJc w:val="left"/>
      <w:pPr>
        <w:ind w:left="4904" w:hanging="360"/>
      </w:pPr>
      <w:rPr>
        <w:rFonts w:hint="default"/>
        <w:lang w:val="en-AU" w:eastAsia="en-AU" w:bidi="en-AU"/>
      </w:rPr>
    </w:lvl>
    <w:lvl w:ilvl="5" w:tplc="6A5848DA">
      <w:numFmt w:val="bullet"/>
      <w:lvlText w:val="•"/>
      <w:lvlJc w:val="left"/>
      <w:pPr>
        <w:ind w:left="5820" w:hanging="360"/>
      </w:pPr>
      <w:rPr>
        <w:rFonts w:hint="default"/>
        <w:lang w:val="en-AU" w:eastAsia="en-AU" w:bidi="en-AU"/>
      </w:rPr>
    </w:lvl>
    <w:lvl w:ilvl="6" w:tplc="5B400D64">
      <w:numFmt w:val="bullet"/>
      <w:lvlText w:val="•"/>
      <w:lvlJc w:val="left"/>
      <w:pPr>
        <w:ind w:left="6736" w:hanging="360"/>
      </w:pPr>
      <w:rPr>
        <w:rFonts w:hint="default"/>
        <w:lang w:val="en-AU" w:eastAsia="en-AU" w:bidi="en-AU"/>
      </w:rPr>
    </w:lvl>
    <w:lvl w:ilvl="7" w:tplc="33D4DB38">
      <w:numFmt w:val="bullet"/>
      <w:lvlText w:val="•"/>
      <w:lvlJc w:val="left"/>
      <w:pPr>
        <w:ind w:left="7652" w:hanging="360"/>
      </w:pPr>
      <w:rPr>
        <w:rFonts w:hint="default"/>
        <w:lang w:val="en-AU" w:eastAsia="en-AU" w:bidi="en-AU"/>
      </w:rPr>
    </w:lvl>
    <w:lvl w:ilvl="8" w:tplc="AAB2DCAA">
      <w:numFmt w:val="bullet"/>
      <w:lvlText w:val="•"/>
      <w:lvlJc w:val="left"/>
      <w:pPr>
        <w:ind w:left="8568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661F0C9A"/>
    <w:multiLevelType w:val="hybridMultilevel"/>
    <w:tmpl w:val="3C3E8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36CE6"/>
    <w:multiLevelType w:val="hybridMultilevel"/>
    <w:tmpl w:val="09AA13A2"/>
    <w:lvl w:ilvl="0" w:tplc="A94A06F2">
      <w:start w:val="1"/>
      <w:numFmt w:val="upperLetter"/>
      <w:lvlText w:val="%1."/>
      <w:lvlJc w:val="left"/>
      <w:pPr>
        <w:ind w:left="1534" w:hanging="360"/>
      </w:pPr>
      <w:rPr>
        <w:rFonts w:ascii="Montserrat" w:eastAsia="Montserrat" w:hAnsi="Montserrat" w:cs="Montserrat" w:hint="default"/>
        <w:b/>
        <w:bCs/>
        <w:color w:val="073762"/>
        <w:spacing w:val="-1"/>
        <w:w w:val="100"/>
        <w:sz w:val="22"/>
        <w:szCs w:val="22"/>
        <w:lang w:val="en-AU" w:eastAsia="en-AU" w:bidi="en-AU"/>
      </w:rPr>
    </w:lvl>
    <w:lvl w:ilvl="1" w:tplc="EA9C0560">
      <w:numFmt w:val="bullet"/>
      <w:lvlText w:val="•"/>
      <w:lvlJc w:val="left"/>
      <w:pPr>
        <w:ind w:left="2426" w:hanging="360"/>
      </w:pPr>
      <w:rPr>
        <w:rFonts w:hint="default"/>
        <w:lang w:val="en-AU" w:eastAsia="en-AU" w:bidi="en-AU"/>
      </w:rPr>
    </w:lvl>
    <w:lvl w:ilvl="2" w:tplc="AFD63942">
      <w:numFmt w:val="bullet"/>
      <w:lvlText w:val="•"/>
      <w:lvlJc w:val="left"/>
      <w:pPr>
        <w:ind w:left="3312" w:hanging="360"/>
      </w:pPr>
      <w:rPr>
        <w:rFonts w:hint="default"/>
        <w:lang w:val="en-AU" w:eastAsia="en-AU" w:bidi="en-AU"/>
      </w:rPr>
    </w:lvl>
    <w:lvl w:ilvl="3" w:tplc="ECE6F02A">
      <w:numFmt w:val="bullet"/>
      <w:lvlText w:val="•"/>
      <w:lvlJc w:val="left"/>
      <w:pPr>
        <w:ind w:left="4198" w:hanging="360"/>
      </w:pPr>
      <w:rPr>
        <w:rFonts w:hint="default"/>
        <w:lang w:val="en-AU" w:eastAsia="en-AU" w:bidi="en-AU"/>
      </w:rPr>
    </w:lvl>
    <w:lvl w:ilvl="4" w:tplc="2B2C9FD4">
      <w:numFmt w:val="bullet"/>
      <w:lvlText w:val="•"/>
      <w:lvlJc w:val="left"/>
      <w:pPr>
        <w:ind w:left="5084" w:hanging="360"/>
      </w:pPr>
      <w:rPr>
        <w:rFonts w:hint="default"/>
        <w:lang w:val="en-AU" w:eastAsia="en-AU" w:bidi="en-AU"/>
      </w:rPr>
    </w:lvl>
    <w:lvl w:ilvl="5" w:tplc="316446C8">
      <w:numFmt w:val="bullet"/>
      <w:lvlText w:val="•"/>
      <w:lvlJc w:val="left"/>
      <w:pPr>
        <w:ind w:left="5970" w:hanging="360"/>
      </w:pPr>
      <w:rPr>
        <w:rFonts w:hint="default"/>
        <w:lang w:val="en-AU" w:eastAsia="en-AU" w:bidi="en-AU"/>
      </w:rPr>
    </w:lvl>
    <w:lvl w:ilvl="6" w:tplc="DBCCD80C">
      <w:numFmt w:val="bullet"/>
      <w:lvlText w:val="•"/>
      <w:lvlJc w:val="left"/>
      <w:pPr>
        <w:ind w:left="6856" w:hanging="360"/>
      </w:pPr>
      <w:rPr>
        <w:rFonts w:hint="default"/>
        <w:lang w:val="en-AU" w:eastAsia="en-AU" w:bidi="en-AU"/>
      </w:rPr>
    </w:lvl>
    <w:lvl w:ilvl="7" w:tplc="DCE86D62">
      <w:numFmt w:val="bullet"/>
      <w:lvlText w:val="•"/>
      <w:lvlJc w:val="left"/>
      <w:pPr>
        <w:ind w:left="7742" w:hanging="360"/>
      </w:pPr>
      <w:rPr>
        <w:rFonts w:hint="default"/>
        <w:lang w:val="en-AU" w:eastAsia="en-AU" w:bidi="en-AU"/>
      </w:rPr>
    </w:lvl>
    <w:lvl w:ilvl="8" w:tplc="A99A0B08">
      <w:numFmt w:val="bullet"/>
      <w:lvlText w:val="•"/>
      <w:lvlJc w:val="left"/>
      <w:pPr>
        <w:ind w:left="8628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74D432D9"/>
    <w:multiLevelType w:val="hybridMultilevel"/>
    <w:tmpl w:val="EF10DB64"/>
    <w:lvl w:ilvl="0" w:tplc="432E8E8E">
      <w:start w:val="1"/>
      <w:numFmt w:val="decimal"/>
      <w:lvlText w:val="%1)"/>
      <w:lvlJc w:val="left"/>
      <w:pPr>
        <w:ind w:left="2242" w:hanging="360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AU" w:eastAsia="en-AU" w:bidi="en-AU"/>
      </w:rPr>
    </w:lvl>
    <w:lvl w:ilvl="1" w:tplc="44806B4C">
      <w:numFmt w:val="bullet"/>
      <w:lvlText w:val="•"/>
      <w:lvlJc w:val="left"/>
      <w:pPr>
        <w:ind w:left="3056" w:hanging="360"/>
      </w:pPr>
      <w:rPr>
        <w:rFonts w:hint="default"/>
        <w:lang w:val="en-AU" w:eastAsia="en-AU" w:bidi="en-AU"/>
      </w:rPr>
    </w:lvl>
    <w:lvl w:ilvl="2" w:tplc="BA96C694">
      <w:numFmt w:val="bullet"/>
      <w:lvlText w:val="•"/>
      <w:lvlJc w:val="left"/>
      <w:pPr>
        <w:ind w:left="3872" w:hanging="360"/>
      </w:pPr>
      <w:rPr>
        <w:rFonts w:hint="default"/>
        <w:lang w:val="en-AU" w:eastAsia="en-AU" w:bidi="en-AU"/>
      </w:rPr>
    </w:lvl>
    <w:lvl w:ilvl="3" w:tplc="98EC1C5A">
      <w:numFmt w:val="bullet"/>
      <w:lvlText w:val="•"/>
      <w:lvlJc w:val="left"/>
      <w:pPr>
        <w:ind w:left="4688" w:hanging="360"/>
      </w:pPr>
      <w:rPr>
        <w:rFonts w:hint="default"/>
        <w:lang w:val="en-AU" w:eastAsia="en-AU" w:bidi="en-AU"/>
      </w:rPr>
    </w:lvl>
    <w:lvl w:ilvl="4" w:tplc="0518BE02">
      <w:numFmt w:val="bullet"/>
      <w:lvlText w:val="•"/>
      <w:lvlJc w:val="left"/>
      <w:pPr>
        <w:ind w:left="5504" w:hanging="360"/>
      </w:pPr>
      <w:rPr>
        <w:rFonts w:hint="default"/>
        <w:lang w:val="en-AU" w:eastAsia="en-AU" w:bidi="en-AU"/>
      </w:rPr>
    </w:lvl>
    <w:lvl w:ilvl="5" w:tplc="FA56501C">
      <w:numFmt w:val="bullet"/>
      <w:lvlText w:val="•"/>
      <w:lvlJc w:val="left"/>
      <w:pPr>
        <w:ind w:left="6320" w:hanging="360"/>
      </w:pPr>
      <w:rPr>
        <w:rFonts w:hint="default"/>
        <w:lang w:val="en-AU" w:eastAsia="en-AU" w:bidi="en-AU"/>
      </w:rPr>
    </w:lvl>
    <w:lvl w:ilvl="6" w:tplc="A460A856">
      <w:numFmt w:val="bullet"/>
      <w:lvlText w:val="•"/>
      <w:lvlJc w:val="left"/>
      <w:pPr>
        <w:ind w:left="7136" w:hanging="360"/>
      </w:pPr>
      <w:rPr>
        <w:rFonts w:hint="default"/>
        <w:lang w:val="en-AU" w:eastAsia="en-AU" w:bidi="en-AU"/>
      </w:rPr>
    </w:lvl>
    <w:lvl w:ilvl="7" w:tplc="9BA466FA">
      <w:numFmt w:val="bullet"/>
      <w:lvlText w:val="•"/>
      <w:lvlJc w:val="left"/>
      <w:pPr>
        <w:ind w:left="7952" w:hanging="360"/>
      </w:pPr>
      <w:rPr>
        <w:rFonts w:hint="default"/>
        <w:lang w:val="en-AU" w:eastAsia="en-AU" w:bidi="en-AU"/>
      </w:rPr>
    </w:lvl>
    <w:lvl w:ilvl="8" w:tplc="FDB829A0">
      <w:numFmt w:val="bullet"/>
      <w:lvlText w:val="•"/>
      <w:lvlJc w:val="left"/>
      <w:pPr>
        <w:ind w:left="8768" w:hanging="360"/>
      </w:pPr>
      <w:rPr>
        <w:rFonts w:hint="default"/>
        <w:lang w:val="en-AU" w:eastAsia="en-AU" w:bidi="en-AU"/>
      </w:rPr>
    </w:lvl>
  </w:abstractNum>
  <w:num w:numId="1" w16cid:durableId="1353264292">
    <w:abstractNumId w:val="9"/>
  </w:num>
  <w:num w:numId="2" w16cid:durableId="610473553">
    <w:abstractNumId w:val="11"/>
  </w:num>
  <w:num w:numId="3" w16cid:durableId="1740596316">
    <w:abstractNumId w:val="12"/>
  </w:num>
  <w:num w:numId="4" w16cid:durableId="1175074452">
    <w:abstractNumId w:val="1"/>
  </w:num>
  <w:num w:numId="5" w16cid:durableId="1076829891">
    <w:abstractNumId w:val="0"/>
  </w:num>
  <w:num w:numId="6" w16cid:durableId="1526016880">
    <w:abstractNumId w:val="3"/>
  </w:num>
  <w:num w:numId="7" w16cid:durableId="506555073">
    <w:abstractNumId w:val="7"/>
  </w:num>
  <w:num w:numId="8" w16cid:durableId="760567593">
    <w:abstractNumId w:val="5"/>
  </w:num>
  <w:num w:numId="9" w16cid:durableId="1816484630">
    <w:abstractNumId w:val="4"/>
  </w:num>
  <w:num w:numId="10" w16cid:durableId="1001397418">
    <w:abstractNumId w:val="6"/>
  </w:num>
  <w:num w:numId="11" w16cid:durableId="65539978">
    <w:abstractNumId w:val="8"/>
  </w:num>
  <w:num w:numId="12" w16cid:durableId="112478169">
    <w:abstractNumId w:val="2"/>
  </w:num>
  <w:num w:numId="13" w16cid:durableId="424034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1"/>
    <w:rsid w:val="0001173C"/>
    <w:rsid w:val="00041B65"/>
    <w:rsid w:val="00086A56"/>
    <w:rsid w:val="000B53CD"/>
    <w:rsid w:val="000E71BE"/>
    <w:rsid w:val="000F7ED6"/>
    <w:rsid w:val="001120A5"/>
    <w:rsid w:val="00115A27"/>
    <w:rsid w:val="001335BF"/>
    <w:rsid w:val="001355CE"/>
    <w:rsid w:val="00141B66"/>
    <w:rsid w:val="00156054"/>
    <w:rsid w:val="00170646"/>
    <w:rsid w:val="001A10C8"/>
    <w:rsid w:val="001B10EC"/>
    <w:rsid w:val="001B47AC"/>
    <w:rsid w:val="001C579C"/>
    <w:rsid w:val="001D31CA"/>
    <w:rsid w:val="001D6FA9"/>
    <w:rsid w:val="001E71A0"/>
    <w:rsid w:val="00203E2F"/>
    <w:rsid w:val="002171BC"/>
    <w:rsid w:val="00227B9B"/>
    <w:rsid w:val="00250245"/>
    <w:rsid w:val="002639E0"/>
    <w:rsid w:val="002A6D77"/>
    <w:rsid w:val="002B5303"/>
    <w:rsid w:val="002D7089"/>
    <w:rsid w:val="002E74D9"/>
    <w:rsid w:val="002F0ECA"/>
    <w:rsid w:val="00321370"/>
    <w:rsid w:val="003241CD"/>
    <w:rsid w:val="00326E36"/>
    <w:rsid w:val="00344D8F"/>
    <w:rsid w:val="0034575C"/>
    <w:rsid w:val="00354648"/>
    <w:rsid w:val="0036005C"/>
    <w:rsid w:val="00373DCE"/>
    <w:rsid w:val="00376EA3"/>
    <w:rsid w:val="003D1C24"/>
    <w:rsid w:val="003F1B3E"/>
    <w:rsid w:val="00411461"/>
    <w:rsid w:val="004126FA"/>
    <w:rsid w:val="00421A7A"/>
    <w:rsid w:val="00434118"/>
    <w:rsid w:val="004347E8"/>
    <w:rsid w:val="00437C59"/>
    <w:rsid w:val="00437E23"/>
    <w:rsid w:val="0044463C"/>
    <w:rsid w:val="0044562A"/>
    <w:rsid w:val="0046538D"/>
    <w:rsid w:val="004804FC"/>
    <w:rsid w:val="004A22A2"/>
    <w:rsid w:val="004C3958"/>
    <w:rsid w:val="004C417B"/>
    <w:rsid w:val="004D0F18"/>
    <w:rsid w:val="0050403D"/>
    <w:rsid w:val="00525389"/>
    <w:rsid w:val="005351FC"/>
    <w:rsid w:val="00541EB6"/>
    <w:rsid w:val="00553C92"/>
    <w:rsid w:val="00561144"/>
    <w:rsid w:val="005768A3"/>
    <w:rsid w:val="005C084B"/>
    <w:rsid w:val="005F5FC3"/>
    <w:rsid w:val="00602469"/>
    <w:rsid w:val="00610446"/>
    <w:rsid w:val="00621F38"/>
    <w:rsid w:val="00640445"/>
    <w:rsid w:val="00657C06"/>
    <w:rsid w:val="0067127C"/>
    <w:rsid w:val="00671723"/>
    <w:rsid w:val="00684FB3"/>
    <w:rsid w:val="006A13FB"/>
    <w:rsid w:val="006A1E9B"/>
    <w:rsid w:val="006D291B"/>
    <w:rsid w:val="006D46D3"/>
    <w:rsid w:val="006E03C6"/>
    <w:rsid w:val="006E60E4"/>
    <w:rsid w:val="006E6599"/>
    <w:rsid w:val="006F3DA5"/>
    <w:rsid w:val="006F7138"/>
    <w:rsid w:val="00707E7C"/>
    <w:rsid w:val="007231F0"/>
    <w:rsid w:val="00732638"/>
    <w:rsid w:val="007455BD"/>
    <w:rsid w:val="00760A7A"/>
    <w:rsid w:val="00763438"/>
    <w:rsid w:val="007A7D71"/>
    <w:rsid w:val="007C5558"/>
    <w:rsid w:val="007D3D0E"/>
    <w:rsid w:val="007E349B"/>
    <w:rsid w:val="00800A6F"/>
    <w:rsid w:val="00800B91"/>
    <w:rsid w:val="0080468E"/>
    <w:rsid w:val="00840D64"/>
    <w:rsid w:val="008412AE"/>
    <w:rsid w:val="00852CCC"/>
    <w:rsid w:val="00856B2C"/>
    <w:rsid w:val="00866EB8"/>
    <w:rsid w:val="008678CA"/>
    <w:rsid w:val="008A1D10"/>
    <w:rsid w:val="008A79E6"/>
    <w:rsid w:val="008B23E8"/>
    <w:rsid w:val="008B5E31"/>
    <w:rsid w:val="008E0670"/>
    <w:rsid w:val="008F174F"/>
    <w:rsid w:val="00930F65"/>
    <w:rsid w:val="00935C26"/>
    <w:rsid w:val="00943A9F"/>
    <w:rsid w:val="009574CE"/>
    <w:rsid w:val="009649B9"/>
    <w:rsid w:val="009C01D6"/>
    <w:rsid w:val="009D616B"/>
    <w:rsid w:val="009D7F17"/>
    <w:rsid w:val="009F128D"/>
    <w:rsid w:val="009F63B9"/>
    <w:rsid w:val="00A030DA"/>
    <w:rsid w:val="00A12AC1"/>
    <w:rsid w:val="00A1468F"/>
    <w:rsid w:val="00A17BF8"/>
    <w:rsid w:val="00A2338F"/>
    <w:rsid w:val="00A31828"/>
    <w:rsid w:val="00A3561F"/>
    <w:rsid w:val="00A41590"/>
    <w:rsid w:val="00A54CCE"/>
    <w:rsid w:val="00A860C0"/>
    <w:rsid w:val="00AA0B5D"/>
    <w:rsid w:val="00AD4E10"/>
    <w:rsid w:val="00AF11CC"/>
    <w:rsid w:val="00AF550E"/>
    <w:rsid w:val="00B13025"/>
    <w:rsid w:val="00B138E5"/>
    <w:rsid w:val="00B416AF"/>
    <w:rsid w:val="00B41864"/>
    <w:rsid w:val="00B731D1"/>
    <w:rsid w:val="00B82A4E"/>
    <w:rsid w:val="00BB0FA9"/>
    <w:rsid w:val="00BD1752"/>
    <w:rsid w:val="00BF1394"/>
    <w:rsid w:val="00C05330"/>
    <w:rsid w:val="00C053D1"/>
    <w:rsid w:val="00C17961"/>
    <w:rsid w:val="00C401D5"/>
    <w:rsid w:val="00C742AE"/>
    <w:rsid w:val="00C843D2"/>
    <w:rsid w:val="00C97EBF"/>
    <w:rsid w:val="00CA356A"/>
    <w:rsid w:val="00CB5E98"/>
    <w:rsid w:val="00CC3DBF"/>
    <w:rsid w:val="00CD2449"/>
    <w:rsid w:val="00CE2CDD"/>
    <w:rsid w:val="00D45D28"/>
    <w:rsid w:val="00D659D2"/>
    <w:rsid w:val="00D871D9"/>
    <w:rsid w:val="00DA0DE8"/>
    <w:rsid w:val="00DB440B"/>
    <w:rsid w:val="00DC063B"/>
    <w:rsid w:val="00DC715B"/>
    <w:rsid w:val="00DF1FA3"/>
    <w:rsid w:val="00E01C01"/>
    <w:rsid w:val="00E034C3"/>
    <w:rsid w:val="00E06AA3"/>
    <w:rsid w:val="00E16BC0"/>
    <w:rsid w:val="00E3674E"/>
    <w:rsid w:val="00E57F34"/>
    <w:rsid w:val="00E60431"/>
    <w:rsid w:val="00E80AB4"/>
    <w:rsid w:val="00EA06EC"/>
    <w:rsid w:val="00EA45F8"/>
    <w:rsid w:val="00EA4C72"/>
    <w:rsid w:val="00EB3936"/>
    <w:rsid w:val="00EE4F98"/>
    <w:rsid w:val="00F22F8E"/>
    <w:rsid w:val="00F31F9B"/>
    <w:rsid w:val="00F3210C"/>
    <w:rsid w:val="00F50673"/>
    <w:rsid w:val="00F53377"/>
    <w:rsid w:val="00F614E4"/>
    <w:rsid w:val="00F71C13"/>
    <w:rsid w:val="00F72D36"/>
    <w:rsid w:val="00F95E19"/>
    <w:rsid w:val="00FB1F30"/>
    <w:rsid w:val="00FE16C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0813"/>
  <w15:docId w15:val="{08CD8A65-A195-4BA4-9777-CF5749E4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45"/>
      <w:ind w:left="5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97" w:hanging="40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332" w:lineRule="exact"/>
      <w:ind w:left="118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777" w:hanging="238"/>
    </w:pPr>
    <w:rPr>
      <w:b/>
      <w:bCs/>
    </w:rPr>
  </w:style>
  <w:style w:type="paragraph" w:styleId="TOC2">
    <w:name w:val="toc 2"/>
    <w:basedOn w:val="Normal"/>
    <w:uiPriority w:val="1"/>
    <w:qFormat/>
    <w:pPr>
      <w:spacing w:before="40"/>
      <w:ind w:left="540"/>
    </w:pPr>
    <w:rPr>
      <w:b/>
      <w:bCs/>
    </w:rPr>
  </w:style>
  <w:style w:type="paragraph" w:styleId="TOC3">
    <w:name w:val="toc 3"/>
    <w:basedOn w:val="Normal"/>
    <w:uiPriority w:val="1"/>
    <w:qFormat/>
    <w:pPr>
      <w:spacing w:before="40"/>
      <w:ind w:left="1130" w:hanging="37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4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621F38"/>
    <w:rPr>
      <w:rFonts w:ascii="Montserrat" w:eastAsia="Montserrat" w:hAnsi="Montserrat" w:cs="Montserrat"/>
      <w:lang w:val="en-AU" w:eastAsia="en-AU" w:bidi="en-AU"/>
    </w:rPr>
  </w:style>
  <w:style w:type="table" w:styleId="TableGrid">
    <w:name w:val="Table Grid"/>
    <w:basedOn w:val="TableNormal"/>
    <w:uiPriority w:val="39"/>
    <w:rsid w:val="00621F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2AE"/>
    <w:rPr>
      <w:rFonts w:ascii="Montserrat" w:eastAsia="Montserrat" w:hAnsi="Montserrat" w:cs="Montserrat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41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AE"/>
    <w:rPr>
      <w:rFonts w:ascii="Montserrat" w:eastAsia="Montserrat" w:hAnsi="Montserrat" w:cs="Montserrat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804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0.png"/><Relationship Id="rId3" Type="http://schemas.openxmlformats.org/officeDocument/2006/relationships/customXml" Target="../customXml/item3.xml"/><Relationship Id="rId21" Type="http://schemas.openxmlformats.org/officeDocument/2006/relationships/hyperlink" Target="mailto:safeguarding@bunburycatholic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%20director.safeguarding@bunburycatholic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safeguarding@bunburycatholic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catholic.au/s/article/Vos-Estis-Lux-Mun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207E-6D3B-42F3-82DB-1E6940A8B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25DAF-0B77-45D6-92EB-0C62E913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E422E-082B-40B5-A866-61CD3CC769B1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4.xml><?xml version="1.0" encoding="utf-8"?>
<ds:datastoreItem xmlns:ds="http://schemas.openxmlformats.org/officeDocument/2006/customXml" ds:itemID="{E8E33EC9-E619-462F-AAA8-AB8999FC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2029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Ingka Iwansantoso</dc:creator>
  <cp:lastModifiedBy>Janet O'Hare</cp:lastModifiedBy>
  <cp:revision>134</cp:revision>
  <cp:lastPrinted>2024-10-11T04:05:00Z</cp:lastPrinted>
  <dcterms:created xsi:type="dcterms:W3CDTF">2024-08-23T06:18:00Z</dcterms:created>
  <dcterms:modified xsi:type="dcterms:W3CDTF">2024-10-11T04:10:00Z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